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7B7" w:rsidRDefault="004D17B7" w:rsidP="004D17B7">
      <w:pPr>
        <w:pStyle w:val="20"/>
        <w:framePr w:w="9608" w:h="1291" w:hRule="exact" w:wrap="none" w:vAnchor="page" w:hAnchor="page" w:x="1201" w:y="968"/>
        <w:shd w:val="clear" w:color="auto" w:fill="auto"/>
        <w:ind w:firstLine="0"/>
      </w:pPr>
      <w:bookmarkStart w:id="0" w:name="_GoBack"/>
      <w:bookmarkEnd w:id="0"/>
      <w:r>
        <w:t>Комитет культуры администрации городского округа «Город Чита»</w:t>
      </w:r>
    </w:p>
    <w:p w:rsidR="0003501E" w:rsidRDefault="00AD1A34" w:rsidP="004D17B7">
      <w:pPr>
        <w:pStyle w:val="20"/>
        <w:framePr w:w="9608" w:h="1291" w:hRule="exact" w:wrap="none" w:vAnchor="page" w:hAnchor="page" w:x="1201" w:y="968"/>
        <w:shd w:val="clear" w:color="auto" w:fill="auto"/>
        <w:ind w:firstLine="0"/>
      </w:pPr>
      <w:r>
        <w:t>М</w:t>
      </w:r>
      <w:r w:rsidR="004D17B7">
        <w:t>униципальное бюджетное учреждение дополнительного образования «Детская школа искусств №6»</w:t>
      </w:r>
    </w:p>
    <w:p w:rsidR="0003501E" w:rsidRDefault="00AD1A34">
      <w:pPr>
        <w:pStyle w:val="30"/>
        <w:framePr w:w="9499" w:h="3352" w:hRule="exact" w:wrap="none" w:vAnchor="page" w:hAnchor="page" w:x="1201" w:y="5840"/>
        <w:shd w:val="clear" w:color="auto" w:fill="auto"/>
        <w:spacing w:before="0" w:after="266"/>
      </w:pPr>
      <w:r>
        <w:t>дополнительная предпрофессиональная образовательная</w:t>
      </w:r>
      <w:r>
        <w:br/>
        <w:t>программа в области музыкального искусства</w:t>
      </w:r>
      <w:r>
        <w:br/>
        <w:t>«ФОРТЕПИАНО»</w:t>
      </w:r>
      <w:r>
        <w:br/>
        <w:t>по учебному предмету</w:t>
      </w:r>
    </w:p>
    <w:p w:rsidR="0003501E" w:rsidRDefault="00AD1A34">
      <w:pPr>
        <w:pStyle w:val="10"/>
        <w:framePr w:w="9499" w:h="3352" w:hRule="exact" w:wrap="none" w:vAnchor="page" w:hAnchor="page" w:x="1201" w:y="5840"/>
        <w:shd w:val="clear" w:color="auto" w:fill="auto"/>
        <w:spacing w:before="0" w:after="616" w:line="360" w:lineRule="exact"/>
      </w:pPr>
      <w:bookmarkStart w:id="1" w:name="bookmark0"/>
      <w:r>
        <w:t>ПО.01.УП.03 КОНЦЕРТМЕЙСТЕРСКИЙ КЛАСС</w:t>
      </w:r>
      <w:bookmarkEnd w:id="1"/>
    </w:p>
    <w:p w:rsidR="0003501E" w:rsidRDefault="00AD1A34">
      <w:pPr>
        <w:pStyle w:val="30"/>
        <w:framePr w:w="9499" w:h="3352" w:hRule="exact" w:wrap="none" w:vAnchor="page" w:hAnchor="page" w:x="1201" w:y="5840"/>
        <w:shd w:val="clear" w:color="auto" w:fill="auto"/>
        <w:spacing w:before="0" w:after="32" w:line="280" w:lineRule="exact"/>
      </w:pPr>
      <w:r>
        <w:t>предметная область</w:t>
      </w:r>
    </w:p>
    <w:p w:rsidR="0003501E" w:rsidRDefault="00AD1A34">
      <w:pPr>
        <w:pStyle w:val="30"/>
        <w:framePr w:w="9499" w:h="3352" w:hRule="exact" w:wrap="none" w:vAnchor="page" w:hAnchor="page" w:x="1201" w:y="5840"/>
        <w:shd w:val="clear" w:color="auto" w:fill="auto"/>
        <w:spacing w:before="0" w:after="0" w:line="280" w:lineRule="exact"/>
      </w:pPr>
      <w:r>
        <w:t>ПО.01. МУЗЫКАЛЬНОЕ ИСПОЛНИТЕЛЬСТВО</w:t>
      </w:r>
    </w:p>
    <w:p w:rsidR="004D17B7" w:rsidRDefault="00520539" w:rsidP="004D17B7">
      <w:pPr>
        <w:pStyle w:val="20"/>
        <w:framePr w:w="9499" w:h="700" w:hRule="exact" w:wrap="none" w:vAnchor="page" w:hAnchor="page" w:x="1201" w:y="14097"/>
        <w:shd w:val="clear" w:color="auto" w:fill="auto"/>
        <w:spacing w:line="322" w:lineRule="exact"/>
        <w:ind w:firstLine="0"/>
      </w:pPr>
      <w:r>
        <w:t>г.Чита</w:t>
      </w:r>
    </w:p>
    <w:p w:rsidR="0003501E" w:rsidRDefault="00520539" w:rsidP="004D17B7">
      <w:pPr>
        <w:pStyle w:val="20"/>
        <w:framePr w:w="9499" w:h="700" w:hRule="exact" w:wrap="none" w:vAnchor="page" w:hAnchor="page" w:x="1201" w:y="14097"/>
        <w:shd w:val="clear" w:color="auto" w:fill="auto"/>
        <w:spacing w:line="322" w:lineRule="exact"/>
        <w:ind w:firstLine="0"/>
      </w:pPr>
      <w:r>
        <w:t>2018г.</w:t>
      </w:r>
    </w:p>
    <w:p w:rsidR="009C0B42" w:rsidRPr="000B63DE" w:rsidRDefault="009C0B42">
      <w:pPr>
        <w:rPr>
          <w:rFonts w:ascii="Times New Roman" w:hAnsi="Times New Roman" w:cs="Times New Roman"/>
          <w:sz w:val="28"/>
          <w:szCs w:val="28"/>
        </w:rPr>
      </w:pPr>
    </w:p>
    <w:p w:rsidR="009C0B42" w:rsidRPr="000B63DE" w:rsidRDefault="009C0B42">
      <w:pPr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br w:type="page"/>
      </w: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>Составлена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</w:t>
      </w:r>
      <w:r>
        <w:rPr>
          <w:rFonts w:ascii="Times New Roman" w:hAnsi="Times New Roman" w:cs="Times New Roman"/>
          <w:sz w:val="28"/>
          <w:szCs w:val="28"/>
        </w:rPr>
        <w:t>кального искусства «Фортепиано».</w:t>
      </w: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>Одобрена                                                         Утверждаю:</w:t>
      </w: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>Методическим советом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Директор МБУ ДО ДШИ № 6</w:t>
      </w: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ДШИ № 6</w:t>
      </w: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 xml:space="preserve"> «_____» ____________201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B63DE">
        <w:rPr>
          <w:rFonts w:ascii="Times New Roman" w:hAnsi="Times New Roman" w:cs="Times New Roman"/>
          <w:sz w:val="28"/>
          <w:szCs w:val="28"/>
        </w:rPr>
        <w:t xml:space="preserve"> г.</w:t>
      </w:r>
      <w:r w:rsidR="008C733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B63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>Е.В. Антихевич</w:t>
      </w: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 w:rsidRPr="000B63DE">
        <w:rPr>
          <w:rFonts w:ascii="Times New Roman" w:hAnsi="Times New Roman" w:cs="Times New Roman"/>
          <w:sz w:val="28"/>
          <w:szCs w:val="28"/>
        </w:rPr>
        <w:t xml:space="preserve">Составители: </w:t>
      </w: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Антихевич Елена Владимировна</w:t>
      </w:r>
      <w:r w:rsidRPr="000B63DE">
        <w:rPr>
          <w:rFonts w:ascii="Times New Roman" w:hAnsi="Times New Roman" w:cs="Times New Roman"/>
          <w:sz w:val="28"/>
          <w:szCs w:val="28"/>
        </w:rPr>
        <w:t xml:space="preserve"> – преподаватель </w:t>
      </w:r>
      <w:r>
        <w:rPr>
          <w:rFonts w:ascii="Times New Roman" w:hAnsi="Times New Roman" w:cs="Times New Roman"/>
          <w:sz w:val="28"/>
          <w:szCs w:val="28"/>
        </w:rPr>
        <w:t>фортепиано  ДШИ № 6</w:t>
      </w: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01E" w:rsidRPr="000B63DE" w:rsidRDefault="000B63DE" w:rsidP="000B63DE">
      <w:pPr>
        <w:jc w:val="both"/>
        <w:rPr>
          <w:rFonts w:ascii="Times New Roman" w:hAnsi="Times New Roman" w:cs="Times New Roman"/>
          <w:sz w:val="28"/>
          <w:szCs w:val="28"/>
        </w:rPr>
        <w:sectPr w:rsidR="0003501E" w:rsidRPr="000B63DE" w:rsidSect="000B63D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B63DE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8C7332">
        <w:rPr>
          <w:rFonts w:ascii="Times New Roman" w:hAnsi="Times New Roman" w:cs="Times New Roman"/>
          <w:sz w:val="28"/>
          <w:szCs w:val="28"/>
        </w:rPr>
        <w:t>преподаватель фортепианного отделения ЗАБКУИ -Бенкалюк Г.П.</w:t>
      </w:r>
      <w:r w:rsidRPr="000B63DE">
        <w:rPr>
          <w:rFonts w:ascii="Times New Roman" w:hAnsi="Times New Roman" w:cs="Times New Roman"/>
          <w:sz w:val="28"/>
          <w:szCs w:val="28"/>
        </w:rPr>
        <w:br w:type="page"/>
      </w:r>
    </w:p>
    <w:p w:rsidR="0003501E" w:rsidRDefault="00AD1A34">
      <w:pPr>
        <w:pStyle w:val="22"/>
        <w:framePr w:wrap="none" w:vAnchor="page" w:hAnchor="page" w:x="1102" w:y="1007"/>
        <w:shd w:val="clear" w:color="auto" w:fill="auto"/>
        <w:spacing w:after="0" w:line="280" w:lineRule="exact"/>
        <w:ind w:left="2200"/>
      </w:pPr>
      <w:bookmarkStart w:id="2" w:name="bookmark1"/>
      <w:r>
        <w:lastRenderedPageBreak/>
        <w:t>Структура программы учебного предмета</w:t>
      </w:r>
      <w:bookmarkEnd w:id="2"/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133" w:line="280" w:lineRule="exact"/>
        <w:jc w:val="both"/>
      </w:pPr>
      <w:bookmarkStart w:id="3" w:name="bookmark2"/>
      <w:r>
        <w:t>Пояснительная записка</w:t>
      </w:r>
      <w:bookmarkEnd w:id="3"/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Характеристика учебного предмета, его место и роль в образовательном процессе;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Срок реализации учебного предмета;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7"/>
        </w:tabs>
        <w:spacing w:before="0"/>
      </w:pPr>
      <w:r>
        <w:t>Объем учебного времени, предусмотренный учебным планом на реализацию учебного предмета;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Форма проведения учебных аудиторных занятий;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Цели и задачи учебного предмета;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Обоснование структуры программы учебного предмета;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/>
      </w:pPr>
      <w:r>
        <w:t>Методы обучения;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235"/>
      </w:pPr>
      <w:r>
        <w:t>Описание материально-технических условий реализации учебного предмета;</w:t>
      </w:r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280" w:line="280" w:lineRule="exact"/>
        <w:jc w:val="both"/>
      </w:pPr>
      <w:bookmarkStart w:id="4" w:name="bookmark3"/>
      <w:r>
        <w:t>Содержание учебного предмета</w:t>
      </w:r>
      <w:bookmarkEnd w:id="4"/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exact"/>
      </w:pPr>
      <w:r>
        <w:t>Сведения о затратах учебного времени;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280" w:line="240" w:lineRule="exact"/>
      </w:pPr>
      <w:r>
        <w:t>Годовые требования по классам;</w:t>
      </w:r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627" w:line="280" w:lineRule="exact"/>
        <w:jc w:val="both"/>
      </w:pPr>
      <w:bookmarkStart w:id="5" w:name="bookmark4"/>
      <w:r>
        <w:t>Требования к уровню подготовки обучающихся</w:t>
      </w:r>
      <w:bookmarkEnd w:id="5"/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160" w:line="280" w:lineRule="exact"/>
        <w:jc w:val="both"/>
      </w:pPr>
      <w:bookmarkStart w:id="6" w:name="bookmark5"/>
      <w:r>
        <w:t>Формы и методы контроля, система оценок</w:t>
      </w:r>
      <w:bookmarkEnd w:id="6"/>
    </w:p>
    <w:p w:rsidR="0003501E" w:rsidRDefault="00AD1A34">
      <w:pPr>
        <w:pStyle w:val="80"/>
        <w:framePr w:w="9024" w:h="9671" w:hRule="exact" w:wrap="none" w:vAnchor="page" w:hAnchor="page" w:x="1102" w:y="1966"/>
        <w:shd w:val="clear" w:color="auto" w:fill="auto"/>
        <w:spacing w:before="0" w:line="240" w:lineRule="exact"/>
      </w:pPr>
      <w:r>
        <w:t>-Аттестация: цели, виды, форма, содержание;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95" w:lineRule="exact"/>
      </w:pPr>
      <w:r>
        <w:t>Критерии оценки;</w:t>
      </w:r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0" w:line="595" w:lineRule="exact"/>
        <w:jc w:val="both"/>
      </w:pPr>
      <w:bookmarkStart w:id="7" w:name="bookmark6"/>
      <w:r>
        <w:t>Методическое обеспечение учебного процесса</w:t>
      </w:r>
      <w:bookmarkEnd w:id="7"/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95" w:lineRule="exact"/>
      </w:pPr>
      <w:r>
        <w:t>Методические рекомендации педагогическим работникам;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280" w:line="240" w:lineRule="exact"/>
      </w:pPr>
      <w:r>
        <w:t>Рекомендации по организации самостоятельной работы обучающихся;</w:t>
      </w:r>
    </w:p>
    <w:p w:rsidR="0003501E" w:rsidRDefault="00AD1A34">
      <w:pPr>
        <w:pStyle w:val="22"/>
        <w:framePr w:w="9024" w:h="9671" w:hRule="exact" w:wrap="none" w:vAnchor="page" w:hAnchor="page" w:x="1102" w:y="1966"/>
        <w:numPr>
          <w:ilvl w:val="0"/>
          <w:numId w:val="1"/>
        </w:numPr>
        <w:shd w:val="clear" w:color="auto" w:fill="auto"/>
        <w:tabs>
          <w:tab w:val="left" w:pos="723"/>
        </w:tabs>
        <w:spacing w:after="280" w:line="280" w:lineRule="exact"/>
        <w:jc w:val="both"/>
      </w:pPr>
      <w:bookmarkStart w:id="8" w:name="bookmark7"/>
      <w:r>
        <w:t>Списки рекомендуемой нотной и методической литературы</w:t>
      </w:r>
      <w:bookmarkEnd w:id="8"/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exact"/>
      </w:pPr>
      <w:r>
        <w:t>Список рекомендуемой нотной литературы;</w:t>
      </w:r>
    </w:p>
    <w:p w:rsidR="0003501E" w:rsidRDefault="00AD1A34">
      <w:pPr>
        <w:pStyle w:val="80"/>
        <w:framePr w:w="9024" w:h="9671" w:hRule="exact" w:wrap="none" w:vAnchor="page" w:hAnchor="page" w:x="1102" w:y="1966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240" w:lineRule="exact"/>
      </w:pPr>
      <w:r>
        <w:t>Список рекомендуемой методической литературы</w:t>
      </w:r>
    </w:p>
    <w:p w:rsidR="0003501E" w:rsidRDefault="00AD1A34">
      <w:pPr>
        <w:pStyle w:val="a5"/>
        <w:framePr w:wrap="none" w:vAnchor="page" w:hAnchor="page" w:x="5868" w:y="15751"/>
        <w:shd w:val="clear" w:color="auto" w:fill="auto"/>
        <w:spacing w:line="170" w:lineRule="exact"/>
      </w:pPr>
      <w:r>
        <w:t>2</w:t>
      </w:r>
    </w:p>
    <w:p w:rsidR="0003501E" w:rsidRDefault="0003501E">
      <w:pPr>
        <w:rPr>
          <w:sz w:val="2"/>
          <w:szCs w:val="2"/>
        </w:rPr>
      </w:pPr>
    </w:p>
    <w:p w:rsidR="009C0B42" w:rsidRDefault="009C0B42">
      <w:pPr>
        <w:rPr>
          <w:sz w:val="2"/>
          <w:szCs w:val="2"/>
        </w:rPr>
      </w:pPr>
    </w:p>
    <w:p w:rsidR="009C0B42" w:rsidRDefault="009C0B42">
      <w:pPr>
        <w:rPr>
          <w:sz w:val="2"/>
          <w:szCs w:val="2"/>
        </w:rPr>
      </w:pPr>
    </w:p>
    <w:p w:rsidR="009C0B42" w:rsidRDefault="009C0B42">
      <w:pPr>
        <w:rPr>
          <w:sz w:val="2"/>
          <w:szCs w:val="2"/>
        </w:rPr>
      </w:pPr>
    </w:p>
    <w:p w:rsidR="009C0B42" w:rsidRDefault="009C0B42">
      <w:pPr>
        <w:rPr>
          <w:sz w:val="2"/>
          <w:szCs w:val="2"/>
        </w:rPr>
      </w:pPr>
    </w:p>
    <w:p w:rsidR="009C0B42" w:rsidRDefault="009C0B42">
      <w:pPr>
        <w:rPr>
          <w:sz w:val="2"/>
          <w:szCs w:val="2"/>
        </w:rPr>
        <w:sectPr w:rsidR="009C0B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2"/>
        <w:framePr w:wrap="none" w:vAnchor="page" w:hAnchor="page" w:x="1106" w:y="1379"/>
        <w:numPr>
          <w:ilvl w:val="0"/>
          <w:numId w:val="3"/>
        </w:numPr>
        <w:shd w:val="clear" w:color="auto" w:fill="auto"/>
        <w:tabs>
          <w:tab w:val="left" w:pos="2920"/>
        </w:tabs>
        <w:spacing w:after="0" w:line="280" w:lineRule="exact"/>
        <w:ind w:left="2200"/>
        <w:jc w:val="both"/>
      </w:pPr>
      <w:bookmarkStart w:id="9" w:name="bookmark8"/>
      <w:r>
        <w:lastRenderedPageBreak/>
        <w:t>ПОЯСНИТЕЛЬНАЯ ЗАПИСКА</w:t>
      </w:r>
      <w:bookmarkEnd w:id="9"/>
    </w:p>
    <w:p w:rsidR="0003501E" w:rsidRDefault="00AD1A34">
      <w:pPr>
        <w:pStyle w:val="90"/>
        <w:framePr w:w="9701" w:h="12930" w:hRule="exact" w:wrap="none" w:vAnchor="page" w:hAnchor="page" w:x="1106" w:y="1994"/>
        <w:shd w:val="clear" w:color="auto" w:fill="auto"/>
        <w:spacing w:before="0"/>
        <w:ind w:firstLine="740"/>
      </w:pPr>
      <w:r>
        <w:t>1. Характеристика учебного предмета, его место и роль е образовательном процессе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Программа учебного предмета «Концертмейстерский класс» ра</w:t>
      </w:r>
      <w:r w:rsidR="001D7843">
        <w:t>зработана на основе и с учетом Федеральных Государственных Т</w:t>
      </w:r>
      <w:r>
        <w:t>ребований</w:t>
      </w:r>
      <w:r w:rsidR="001D7843">
        <w:t>(ФГТ)</w:t>
      </w:r>
      <w:r>
        <w:t xml:space="preserve"> к дополнительной предпрофессиональной общеобразовательной программе в области музыкального искусства «Фортепиано».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Учебный предмет "Концертмейстерский класс" направлен на воспитание разносторонне развитой личности с большим творческим потенциалом путем приобщения учащихся к ценностям мировой музыкальной культуры на примерах лучших образцов вокальной и инструментальной музыки, а также на приобретение навыков аккомпанирования, чтения с листа и транспонирования; на развитие самостоятельности в данных видах деятельности.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Наряду с практической подготовкой в задачи предмета входит: формирование художественного вкуса, чувства стиля, творческой самостоятельности, стремления к самосовершенствованию, знакомство с лучшими образцами отечественной и зарубежной музыки.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Формирование концертмейстерских навыков тесно связано с освоением особенностей ансамблевой игры. Поэтому в структуре программы "Фортепиано" федеральными государственными требованиями предусмотрены 3 учебных предмета, имеющих общие цели и задачи: "Специальность и чтение с листа", "Ансамбль" и "Концертмейстерский класс", которые в совокупности системно и наиболее полно дают предпрофессиональное образование, позволяющее наиболее эффективно сформировать исполнительские знания, умения и навыки, а также подготовить ученика к дальнейшему профессиональному обучению.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Концертмейстерская деятельность является наиболее распространенной формой исполнительства для пианистов.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line="322" w:lineRule="exact"/>
        <w:ind w:firstLine="740"/>
        <w:jc w:val="both"/>
      </w:pPr>
      <w:r>
        <w:t>Данная программа отражает комплексное развитие и индивидуальный подход к ученику, академическую направленность и разнообразие вокального и инструментального репертуара, используемого в обучении.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03501E" w:rsidRDefault="00AD1A34">
      <w:pPr>
        <w:pStyle w:val="90"/>
        <w:framePr w:w="9701" w:h="12930" w:hRule="exact" w:wrap="none" w:vAnchor="page" w:hAnchor="page" w:x="1106" w:y="1994"/>
        <w:numPr>
          <w:ilvl w:val="0"/>
          <w:numId w:val="4"/>
        </w:numPr>
        <w:shd w:val="clear" w:color="auto" w:fill="auto"/>
        <w:tabs>
          <w:tab w:val="left" w:pos="1046"/>
        </w:tabs>
        <w:spacing w:before="0"/>
        <w:ind w:left="600" w:firstLine="0"/>
      </w:pPr>
      <w:r>
        <w:t>Срок реализации учебного предмета «Концертмейстерский класс»</w:t>
      </w:r>
    </w:p>
    <w:p w:rsidR="0003501E" w:rsidRDefault="00AD1A34">
      <w:pPr>
        <w:pStyle w:val="20"/>
        <w:framePr w:w="9701" w:h="12930" w:hRule="exact" w:wrap="none" w:vAnchor="page" w:hAnchor="page" w:x="1106" w:y="1994"/>
        <w:shd w:val="clear" w:color="auto" w:fill="auto"/>
        <w:spacing w:after="300" w:line="322" w:lineRule="exact"/>
        <w:ind w:firstLine="740"/>
        <w:jc w:val="both"/>
      </w:pPr>
      <w:r>
        <w:t>Срок реализации учебного предмета "Концертмейстерский класс " по 8</w:t>
      </w:r>
      <w:r>
        <w:softHyphen/>
        <w:t>летнему учебному плану составляет полтора года - 7 класс и первое полугодие 8 класса.</w:t>
      </w:r>
    </w:p>
    <w:p w:rsidR="0003501E" w:rsidRDefault="00AD1A34">
      <w:pPr>
        <w:pStyle w:val="20"/>
        <w:framePr w:w="9701" w:h="12930" w:hRule="exact" w:wrap="none" w:vAnchor="page" w:hAnchor="page" w:x="1106" w:y="1994"/>
        <w:numPr>
          <w:ilvl w:val="0"/>
          <w:numId w:val="4"/>
        </w:numPr>
        <w:shd w:val="clear" w:color="auto" w:fill="auto"/>
        <w:tabs>
          <w:tab w:val="left" w:pos="1450"/>
        </w:tabs>
        <w:spacing w:line="322" w:lineRule="exact"/>
        <w:ind w:firstLine="740"/>
        <w:jc w:val="both"/>
      </w:pPr>
      <w:r>
        <w:rPr>
          <w:rStyle w:val="23"/>
        </w:rPr>
        <w:t>Объем учебного времени,</w:t>
      </w:r>
      <w:r>
        <w:t xml:space="preserve"> предусмотренный учебным планом ДШИ</w:t>
      </w:r>
      <w:r w:rsidR="008B799A">
        <w:t xml:space="preserve"> №6 </w:t>
      </w:r>
      <w:r>
        <w:t xml:space="preserve"> на реализацию предмета «Концертмейстерский класс».</w:t>
      </w:r>
    </w:p>
    <w:p w:rsidR="0003501E" w:rsidRDefault="00AD1A34">
      <w:pPr>
        <w:pStyle w:val="a5"/>
        <w:framePr w:wrap="none" w:vAnchor="page" w:hAnchor="page" w:x="5877" w:y="15643"/>
        <w:shd w:val="clear" w:color="auto" w:fill="auto"/>
        <w:spacing w:line="170" w:lineRule="exact"/>
      </w:pPr>
      <w:r>
        <w:t>3</w:t>
      </w:r>
    </w:p>
    <w:p w:rsidR="0003501E" w:rsidRDefault="00AD1A34">
      <w:pPr>
        <w:pStyle w:val="90"/>
        <w:framePr w:wrap="none" w:vAnchor="page" w:hAnchor="page" w:x="1106" w:y="15232"/>
        <w:shd w:val="clear" w:color="auto" w:fill="auto"/>
        <w:spacing w:before="0" w:line="280" w:lineRule="exact"/>
        <w:ind w:left="7960" w:firstLine="0"/>
        <w:jc w:val="left"/>
      </w:pPr>
      <w:r>
        <w:t>Таблица 1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85"/>
        <w:gridCol w:w="4838"/>
      </w:tblGrid>
      <w:tr w:rsidR="0003501E">
        <w:trPr>
          <w:trHeight w:hRule="exact" w:val="336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lastRenderedPageBreak/>
              <w:t>Виды учебной нагрузки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7 класс - 1 полугодие 8 класса</w:t>
            </w:r>
          </w:p>
        </w:tc>
      </w:tr>
      <w:tr w:rsidR="0003501E">
        <w:trPr>
          <w:trHeight w:hRule="exact" w:val="331"/>
        </w:trPr>
        <w:tc>
          <w:tcPr>
            <w:tcW w:w="468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03501E">
            <w:pPr>
              <w:framePr w:w="9523" w:h="2318" w:wrap="none" w:vAnchor="page" w:hAnchor="page" w:x="1262" w:y="1037"/>
            </w:pP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280" w:lineRule="exact"/>
              <w:ind w:left="180" w:firstLine="0"/>
              <w:jc w:val="left"/>
            </w:pPr>
            <w:r>
              <w:rPr>
                <w:rStyle w:val="24"/>
              </w:rPr>
              <w:t>Количество часов (общее на 1,5 года)</w:t>
            </w:r>
          </w:p>
        </w:tc>
      </w:tr>
      <w:tr w:rsidR="0003501E">
        <w:trPr>
          <w:trHeight w:hRule="exact" w:val="331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4"/>
              </w:rPr>
              <w:t>Максимальная нагрузка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122,5 часа</w:t>
            </w:r>
          </w:p>
        </w:tc>
      </w:tr>
      <w:tr w:rsidR="0003501E">
        <w:trPr>
          <w:trHeight w:hRule="exact" w:val="653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Количество часов на аудиторную нагрузку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after="60" w:line="280" w:lineRule="exact"/>
              <w:ind w:firstLine="0"/>
            </w:pPr>
            <w:r>
              <w:rPr>
                <w:rStyle w:val="24"/>
              </w:rPr>
              <w:t>49 часов</w:t>
            </w:r>
          </w:p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before="60" w:line="280" w:lineRule="exact"/>
              <w:ind w:firstLine="0"/>
            </w:pPr>
            <w:r>
              <w:rPr>
                <w:rStyle w:val="24"/>
              </w:rPr>
              <w:t>(из расчета 1 час в неделю)</w:t>
            </w:r>
          </w:p>
        </w:tc>
      </w:tr>
      <w:tr w:rsidR="0003501E">
        <w:trPr>
          <w:trHeight w:hRule="exact" w:val="667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Количество часов на внеаудиторную (самостоятельную) работу</w:t>
            </w:r>
          </w:p>
        </w:tc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after="60" w:line="280" w:lineRule="exact"/>
              <w:ind w:firstLine="0"/>
            </w:pPr>
            <w:r>
              <w:rPr>
                <w:rStyle w:val="24"/>
              </w:rPr>
              <w:t>73,5 часа</w:t>
            </w:r>
          </w:p>
          <w:p w:rsidR="0003501E" w:rsidRDefault="00AD1A34">
            <w:pPr>
              <w:pStyle w:val="20"/>
              <w:framePr w:w="9523" w:h="2318" w:wrap="none" w:vAnchor="page" w:hAnchor="page" w:x="1262" w:y="1037"/>
              <w:shd w:val="clear" w:color="auto" w:fill="auto"/>
              <w:spacing w:before="60" w:line="280" w:lineRule="exact"/>
              <w:ind w:firstLine="0"/>
            </w:pPr>
            <w:r>
              <w:rPr>
                <w:rStyle w:val="24"/>
              </w:rPr>
              <w:t>(из расчета 1,5 часа в неделю)</w:t>
            </w:r>
          </w:p>
        </w:tc>
      </w:tr>
    </w:tbl>
    <w:p w:rsidR="0003501E" w:rsidRDefault="00AD1A34">
      <w:pPr>
        <w:pStyle w:val="90"/>
        <w:framePr w:w="9696" w:h="11484" w:hRule="exact" w:wrap="none" w:vAnchor="page" w:hAnchor="page" w:x="1108" w:y="3688"/>
        <w:numPr>
          <w:ilvl w:val="0"/>
          <w:numId w:val="4"/>
        </w:numPr>
        <w:shd w:val="clear" w:color="auto" w:fill="auto"/>
        <w:tabs>
          <w:tab w:val="left" w:pos="1561"/>
        </w:tabs>
        <w:spacing w:before="0" w:line="280" w:lineRule="exact"/>
        <w:ind w:firstLine="740"/>
      </w:pPr>
      <w:r>
        <w:t>Форма проведения учебных аудиторных занятий:</w:t>
      </w:r>
    </w:p>
    <w:p w:rsidR="0003501E" w:rsidRDefault="00AD1A34">
      <w:pPr>
        <w:pStyle w:val="20"/>
        <w:framePr w:w="9696" w:h="11484" w:hRule="exact" w:wrap="none" w:vAnchor="page" w:hAnchor="page" w:x="1108" w:y="3688"/>
        <w:shd w:val="clear" w:color="auto" w:fill="auto"/>
        <w:spacing w:line="280" w:lineRule="exact"/>
        <w:ind w:firstLine="0"/>
        <w:jc w:val="left"/>
      </w:pPr>
      <w:r>
        <w:t>индивидуальная, продолжительность урока - 40 минут.</w:t>
      </w:r>
    </w:p>
    <w:p w:rsidR="0003501E" w:rsidRDefault="00AD1A34">
      <w:pPr>
        <w:pStyle w:val="20"/>
        <w:framePr w:w="9696" w:h="11484" w:hRule="exact" w:wrap="none" w:vAnchor="page" w:hAnchor="page" w:x="1108" w:y="3688"/>
        <w:shd w:val="clear" w:color="auto" w:fill="auto"/>
        <w:spacing w:line="322" w:lineRule="exact"/>
        <w:ind w:firstLine="740"/>
        <w:jc w:val="both"/>
      </w:pPr>
      <w:r>
        <w:t>Реализация учебного предмета "Концертмейстерский класс" предполагает привлечение иллюстраторов (вокалистов, инструменталистов). В качестве иллюстраторов могут выступать обучающиеся или, в случае их недостаточности, работники школы искусств.</w:t>
      </w:r>
    </w:p>
    <w:p w:rsidR="0003501E" w:rsidRDefault="00AD1A34">
      <w:pPr>
        <w:pStyle w:val="20"/>
        <w:framePr w:w="9696" w:h="11484" w:hRule="exact" w:wrap="none" w:vAnchor="page" w:hAnchor="page" w:x="1108" w:y="3688"/>
        <w:shd w:val="clear" w:color="auto" w:fill="auto"/>
        <w:spacing w:after="308" w:line="322" w:lineRule="exact"/>
        <w:ind w:firstLine="740"/>
        <w:jc w:val="both"/>
      </w:pPr>
      <w:r>
        <w:t>В случае привлечения в качес</w:t>
      </w:r>
      <w:r w:rsidR="000332A4">
        <w:t xml:space="preserve">тве иллюстратора работника ДШИ </w:t>
      </w:r>
      <w:r>
        <w:t xml:space="preserve"> планируются концертмейстерские часы в объеме до 80% времени, отведенного на аудиторные занятия по данному учебному предмету.</w:t>
      </w:r>
    </w:p>
    <w:p w:rsidR="0003501E" w:rsidRDefault="00AD1A34">
      <w:pPr>
        <w:pStyle w:val="90"/>
        <w:framePr w:w="9696" w:h="11484" w:hRule="exact" w:wrap="none" w:vAnchor="page" w:hAnchor="page" w:x="1108" w:y="3688"/>
        <w:numPr>
          <w:ilvl w:val="0"/>
          <w:numId w:val="4"/>
        </w:numPr>
        <w:shd w:val="clear" w:color="auto" w:fill="auto"/>
        <w:tabs>
          <w:tab w:val="left" w:pos="960"/>
        </w:tabs>
        <w:spacing w:before="0" w:line="312" w:lineRule="exact"/>
        <w:ind w:left="740" w:right="4540"/>
        <w:jc w:val="left"/>
      </w:pPr>
      <w:r>
        <w:t xml:space="preserve">Цели и задачи учебного предмета </w:t>
      </w:r>
      <w:r>
        <w:rPr>
          <w:rStyle w:val="91"/>
          <w:b/>
          <w:bCs/>
        </w:rPr>
        <w:t>Цели: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 xml:space="preserve">развитие музыкально-творческих способностей </w:t>
      </w:r>
      <w:r w:rsidR="00A50225">
        <w:t>об</w:t>
      </w:r>
      <w:r>
        <w:t>уча</w:t>
      </w:r>
      <w:r w:rsidR="009C0B42">
        <w:t>ю</w:t>
      </w:r>
      <w:r>
        <w:t>щегося на основе приобретенных им знаний, умений и навыков в области музыкального исполнительства;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стимулирование развития эмоциональности, памяти, мышления, воображения и творческой активности при игре в ансамбле.</w:t>
      </w:r>
    </w:p>
    <w:p w:rsidR="0003501E" w:rsidRDefault="00AD1A34">
      <w:pPr>
        <w:pStyle w:val="30"/>
        <w:framePr w:w="9696" w:h="11484" w:hRule="exact" w:wrap="none" w:vAnchor="page" w:hAnchor="page" w:x="1108" w:y="3688"/>
        <w:shd w:val="clear" w:color="auto" w:fill="auto"/>
        <w:spacing w:before="0" w:after="0" w:line="326" w:lineRule="exact"/>
        <w:ind w:firstLine="740"/>
        <w:jc w:val="both"/>
      </w:pPr>
      <w:r>
        <w:t>Задачи: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формирование навыков совместного творчества обучающихся в области музыкального исполнительства, умения общаться в процессе совместного музицирования;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развитие интереса к совместному музыкальному творчеству;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умение слышать все произведение в целом, чувствовать солиста и поддерживать все его творческие замыслы;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умение следить не только за партией фортепиано, но и за партией солиста;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26" w:lineRule="exact"/>
        <w:ind w:left="740" w:hanging="340"/>
        <w:jc w:val="both"/>
      </w:pPr>
      <w:r>
        <w:t>приобретение знаний об особенностях вокального (искусство дыхания, фразировка и др.) и скрипичного (строение инструмента, настройка, тембровая окраска каждой струны, принципы звукоизвлечения и др.) исполнительства;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31" w:lineRule="exact"/>
        <w:ind w:left="740" w:hanging="340"/>
        <w:jc w:val="both"/>
      </w:pPr>
      <w:r>
        <w:t>навыки работы над звуковым балансом в работе с солистом;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31" w:lineRule="exact"/>
        <w:ind w:left="740" w:hanging="340"/>
        <w:jc w:val="both"/>
      </w:pPr>
      <w:r>
        <w:t>приобретение навыков самостоятельной работы и чтения с листа нетрудного текста с солистом;</w:t>
      </w:r>
    </w:p>
    <w:p w:rsidR="0003501E" w:rsidRDefault="00AD1A34">
      <w:pPr>
        <w:pStyle w:val="20"/>
        <w:framePr w:w="9696" w:h="11484" w:hRule="exact" w:wrap="none" w:vAnchor="page" w:hAnchor="page" w:x="1108" w:y="3688"/>
        <w:numPr>
          <w:ilvl w:val="0"/>
          <w:numId w:val="5"/>
        </w:numPr>
        <w:shd w:val="clear" w:color="auto" w:fill="auto"/>
        <w:tabs>
          <w:tab w:val="left" w:pos="751"/>
        </w:tabs>
        <w:spacing w:line="331" w:lineRule="exact"/>
        <w:ind w:left="740" w:hanging="340"/>
        <w:jc w:val="both"/>
      </w:pPr>
      <w:r>
        <w:t>приобретение опыта совместной творческой деятельности и опыта публичных выступлений;</w:t>
      </w:r>
    </w:p>
    <w:p w:rsidR="0003501E" w:rsidRDefault="00AD1A34">
      <w:pPr>
        <w:pStyle w:val="a5"/>
        <w:framePr w:wrap="none" w:vAnchor="page" w:hAnchor="page" w:x="5870" w:y="15792"/>
        <w:shd w:val="clear" w:color="auto" w:fill="auto"/>
        <w:spacing w:line="170" w:lineRule="exact"/>
      </w:pPr>
      <w:r>
        <w:t>4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5"/>
        </w:numPr>
        <w:shd w:val="clear" w:color="auto" w:fill="auto"/>
        <w:tabs>
          <w:tab w:val="left" w:pos="774"/>
        </w:tabs>
        <w:spacing w:line="317" w:lineRule="exact"/>
        <w:ind w:left="780"/>
        <w:jc w:val="both"/>
      </w:pPr>
      <w:r>
        <w:lastRenderedPageBreak/>
        <w:t>формирование у наиболее одаренных выпускников мотивации к продолжению профессионального обучения в образовательных учреждениях, реализующих образовательные программы в области музыкального исполнительства.</w:t>
      </w:r>
    </w:p>
    <w:p w:rsidR="0003501E" w:rsidRDefault="00AD1A34">
      <w:pPr>
        <w:pStyle w:val="101"/>
        <w:framePr w:w="9725" w:h="13656" w:hRule="exact" w:wrap="none" w:vAnchor="page" w:hAnchor="page" w:x="1094" w:y="981"/>
        <w:shd w:val="clear" w:color="auto" w:fill="auto"/>
        <w:ind w:left="780"/>
      </w:pPr>
      <w:r>
        <w:t>•</w:t>
      </w:r>
    </w:p>
    <w:p w:rsidR="0003501E" w:rsidRDefault="00AD1A34">
      <w:pPr>
        <w:pStyle w:val="90"/>
        <w:framePr w:w="9725" w:h="13656" w:hRule="exact" w:wrap="none" w:vAnchor="page" w:hAnchor="page" w:x="1094" w:y="981"/>
        <w:numPr>
          <w:ilvl w:val="0"/>
          <w:numId w:val="4"/>
        </w:numPr>
        <w:shd w:val="clear" w:color="auto" w:fill="auto"/>
        <w:tabs>
          <w:tab w:val="left" w:pos="1003"/>
        </w:tabs>
        <w:spacing w:before="0"/>
        <w:ind w:left="640" w:firstLine="0"/>
      </w:pPr>
      <w:r>
        <w:t>Обоснование структуры учебного предмета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firstLine="640"/>
        <w:jc w:val="left"/>
      </w:pPr>
      <w:r>
        <w:t>Обоснованием структуры программы являются ФГТ, отражающие все аспекты работы преподавателя с учеником.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firstLine="780"/>
        <w:jc w:val="both"/>
      </w:pPr>
      <w:r>
        <w:t>Программа содержит следующие разделы: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сведения о затратах учебного времени, предусмотренного на освоение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left="640" w:firstLine="0"/>
        <w:jc w:val="both"/>
      </w:pPr>
      <w:r>
        <w:t>учебного предмета;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распределение учебного материала по годам обучения;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описание дидактических единиц учебного предмета;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требования к уровню подготовки обучающихся;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формы и методы контроля, система оценок;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2"/>
        </w:numPr>
        <w:shd w:val="clear" w:color="auto" w:fill="auto"/>
        <w:tabs>
          <w:tab w:val="left" w:pos="997"/>
        </w:tabs>
        <w:spacing w:line="322" w:lineRule="exact"/>
        <w:ind w:left="640" w:firstLine="0"/>
        <w:jc w:val="both"/>
      </w:pPr>
      <w:r>
        <w:t>методическое обеспечение учебного процесса.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after="304" w:line="322" w:lineRule="exact"/>
        <w:ind w:firstLine="640"/>
        <w:jc w:val="left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:rsidR="0003501E" w:rsidRDefault="00AD1A34">
      <w:pPr>
        <w:pStyle w:val="90"/>
        <w:framePr w:w="9725" w:h="13656" w:hRule="exact" w:wrap="none" w:vAnchor="page" w:hAnchor="page" w:x="1094" w:y="981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317" w:lineRule="exact"/>
        <w:ind w:left="640" w:firstLine="0"/>
      </w:pPr>
      <w:r>
        <w:t>Методы обучения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17" w:lineRule="exact"/>
        <w:ind w:firstLine="640"/>
        <w:jc w:val="left"/>
      </w:pPr>
      <w:r>
        <w:t>Для достижения поставленной цели и реализации задач предмета используются следующие методы обучения: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5"/>
        </w:numPr>
        <w:shd w:val="clear" w:color="auto" w:fill="auto"/>
        <w:tabs>
          <w:tab w:val="left" w:pos="774"/>
        </w:tabs>
        <w:spacing w:line="280" w:lineRule="exact"/>
        <w:ind w:left="780"/>
        <w:jc w:val="both"/>
      </w:pPr>
      <w:r>
        <w:t>словесный (объяснение, рассказ, беседа);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5"/>
        </w:numPr>
        <w:shd w:val="clear" w:color="auto" w:fill="auto"/>
        <w:tabs>
          <w:tab w:val="left" w:pos="774"/>
        </w:tabs>
        <w:spacing w:line="331" w:lineRule="exact"/>
        <w:ind w:left="780"/>
        <w:jc w:val="both"/>
      </w:pPr>
      <w:r>
        <w:t>наглядный (показ, демонстрация, наблюдение);</w:t>
      </w:r>
    </w:p>
    <w:p w:rsidR="0003501E" w:rsidRDefault="00AD1A34">
      <w:pPr>
        <w:pStyle w:val="20"/>
        <w:framePr w:w="9725" w:h="13656" w:hRule="exact" w:wrap="none" w:vAnchor="page" w:hAnchor="page" w:x="1094" w:y="981"/>
        <w:numPr>
          <w:ilvl w:val="0"/>
          <w:numId w:val="5"/>
        </w:numPr>
        <w:shd w:val="clear" w:color="auto" w:fill="auto"/>
        <w:tabs>
          <w:tab w:val="left" w:pos="774"/>
        </w:tabs>
        <w:spacing w:line="331" w:lineRule="exact"/>
        <w:ind w:left="780"/>
        <w:jc w:val="left"/>
      </w:pPr>
      <w:r>
        <w:t>практический (упражнения воспроизводящие и творческие). Индивидуальная форма обучения позволяет найти более точный и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firstLine="0"/>
        <w:jc w:val="both"/>
      </w:pPr>
      <w:r>
        <w:t>психологически верный подход к каждому ученику и выбрать наиболее подходящий метод обучения.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after="300" w:line="322" w:lineRule="exact"/>
        <w:ind w:firstLine="780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фортепиано.</w:t>
      </w:r>
    </w:p>
    <w:p w:rsidR="0003501E" w:rsidRDefault="00AD1A34">
      <w:pPr>
        <w:pStyle w:val="90"/>
        <w:framePr w:w="9725" w:h="13656" w:hRule="exact" w:wrap="none" w:vAnchor="page" w:hAnchor="page" w:x="1094" w:y="981"/>
        <w:numPr>
          <w:ilvl w:val="0"/>
          <w:numId w:val="4"/>
        </w:numPr>
        <w:shd w:val="clear" w:color="auto" w:fill="auto"/>
        <w:tabs>
          <w:tab w:val="left" w:pos="1483"/>
        </w:tabs>
        <w:spacing w:before="0"/>
        <w:ind w:firstLine="780"/>
      </w:pPr>
      <w:r>
        <w:t>Описание материально-технических условий реализации учебного предмета «Концертмейстерский класс»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firstLine="780"/>
        <w:jc w:val="both"/>
      </w:pPr>
      <w:r>
        <w:t>Материально-техни</w:t>
      </w:r>
      <w:r w:rsidR="00D97100">
        <w:t>ческая база ДШ</w:t>
      </w:r>
      <w:r w:rsidR="00313190">
        <w:t>И</w:t>
      </w:r>
      <w:r>
        <w:t xml:space="preserve"> соответствует санитарным и противопожарным нормам, нормам охраны труда.</w:t>
      </w:r>
    </w:p>
    <w:p w:rsidR="0003501E" w:rsidRDefault="00AD1A34">
      <w:pPr>
        <w:pStyle w:val="20"/>
        <w:framePr w:w="9725" w:h="13656" w:hRule="exact" w:wrap="none" w:vAnchor="page" w:hAnchor="page" w:x="1094" w:y="981"/>
        <w:shd w:val="clear" w:color="auto" w:fill="auto"/>
        <w:spacing w:line="322" w:lineRule="exact"/>
        <w:ind w:firstLine="780"/>
        <w:jc w:val="both"/>
      </w:pPr>
      <w:r>
        <w:t>Учебные аудитории для занятий по учебному предмету "Концертмейстерский класс" имеют площадь не менее 9 кв.м, и звукоизоляцию. В школе искусств созданы условия для содержания, своевременного обслуживания и ремонта музыкальных инструментов.</w:t>
      </w:r>
    </w:p>
    <w:p w:rsidR="0003501E" w:rsidRDefault="00AD1A34">
      <w:pPr>
        <w:pStyle w:val="a5"/>
        <w:framePr w:wrap="none" w:vAnchor="page" w:hAnchor="page" w:x="5899" w:y="15744"/>
        <w:shd w:val="clear" w:color="auto" w:fill="auto"/>
        <w:spacing w:line="170" w:lineRule="exact"/>
      </w:pPr>
      <w:r>
        <w:t>5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923D8" w:rsidRPr="00A923D8" w:rsidRDefault="00AD1A34">
      <w:pPr>
        <w:pStyle w:val="20"/>
        <w:framePr w:w="9826" w:h="1334" w:hRule="exact" w:wrap="none" w:vAnchor="page" w:hAnchor="page" w:x="1043" w:y="976"/>
        <w:numPr>
          <w:ilvl w:val="0"/>
          <w:numId w:val="3"/>
        </w:numPr>
        <w:shd w:val="clear" w:color="auto" w:fill="auto"/>
        <w:tabs>
          <w:tab w:val="left" w:pos="2392"/>
        </w:tabs>
        <w:spacing w:line="317" w:lineRule="exact"/>
        <w:ind w:left="180" w:firstLine="1800"/>
        <w:jc w:val="left"/>
        <w:rPr>
          <w:rStyle w:val="25"/>
          <w:b w:val="0"/>
          <w:bCs w:val="0"/>
        </w:rPr>
      </w:pPr>
      <w:r>
        <w:rPr>
          <w:rStyle w:val="25"/>
        </w:rPr>
        <w:lastRenderedPageBreak/>
        <w:t xml:space="preserve">СОДЕРЖАНИЕ УЧЕБНОГО ПРЕДМЕТА </w:t>
      </w:r>
    </w:p>
    <w:p w:rsidR="0003501E" w:rsidRDefault="00AD1A34">
      <w:pPr>
        <w:pStyle w:val="20"/>
        <w:framePr w:w="9826" w:h="1334" w:hRule="exact" w:wrap="none" w:vAnchor="page" w:hAnchor="page" w:x="1043" w:y="976"/>
        <w:numPr>
          <w:ilvl w:val="0"/>
          <w:numId w:val="3"/>
        </w:numPr>
        <w:shd w:val="clear" w:color="auto" w:fill="auto"/>
        <w:tabs>
          <w:tab w:val="left" w:pos="2392"/>
        </w:tabs>
        <w:spacing w:line="317" w:lineRule="exact"/>
        <w:ind w:left="180" w:firstLine="1800"/>
        <w:jc w:val="left"/>
      </w:pPr>
      <w:r>
        <w:rPr>
          <w:rStyle w:val="23"/>
        </w:rPr>
        <w:t>1. Сведения о затратах учебного времени,</w:t>
      </w:r>
      <w:r>
        <w:t xml:space="preserve"> предусмотренного на освоение учебного предмета «Концертмейстерский класс», на максимальную, самостоятельную нагрузку обучающихся и аудиторные занятия:</w:t>
      </w:r>
    </w:p>
    <w:p w:rsidR="0003501E" w:rsidRDefault="00AD1A34">
      <w:pPr>
        <w:pStyle w:val="a7"/>
        <w:framePr w:wrap="none" w:vAnchor="page" w:hAnchor="page" w:x="4653" w:y="2613"/>
        <w:shd w:val="clear" w:color="auto" w:fill="auto"/>
        <w:spacing w:line="280" w:lineRule="exact"/>
      </w:pPr>
      <w:r>
        <w:t>Срок обучения - 8 лет</w:t>
      </w:r>
    </w:p>
    <w:p w:rsidR="0003501E" w:rsidRDefault="00AD1A34">
      <w:pPr>
        <w:pStyle w:val="27"/>
        <w:framePr w:wrap="none" w:vAnchor="page" w:hAnchor="page" w:x="8983" w:y="2301"/>
        <w:shd w:val="clear" w:color="auto" w:fill="auto"/>
        <w:spacing w:line="280" w:lineRule="exac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9"/>
        <w:gridCol w:w="710"/>
        <w:gridCol w:w="854"/>
        <w:gridCol w:w="706"/>
        <w:gridCol w:w="859"/>
        <w:gridCol w:w="840"/>
        <w:gridCol w:w="710"/>
        <w:gridCol w:w="850"/>
        <w:gridCol w:w="869"/>
      </w:tblGrid>
      <w:tr w:rsidR="0003501E" w:rsidTr="004D17B7">
        <w:trPr>
          <w:trHeight w:hRule="exact" w:val="34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Распределение по годам обучения</w:t>
            </w:r>
          </w:p>
        </w:tc>
      </w:tr>
      <w:tr w:rsidR="0003501E" w:rsidTr="004D17B7">
        <w:trPr>
          <w:trHeight w:hRule="exact" w:val="331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Классы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20" w:firstLine="0"/>
              <w:jc w:val="left"/>
            </w:pPr>
            <w:r>
              <w:rPr>
                <w:rStyle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80" w:firstLine="0"/>
              <w:jc w:val="left"/>
            </w:pPr>
            <w:r>
              <w:rPr>
                <w:rStyle w:val="2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00" w:firstLine="0"/>
              <w:jc w:val="left"/>
            </w:pPr>
            <w:r>
              <w:rPr>
                <w:rStyle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8</w:t>
            </w:r>
          </w:p>
        </w:tc>
      </w:tr>
      <w:tr w:rsidR="0003501E" w:rsidTr="004D17B7">
        <w:trPr>
          <w:trHeight w:hRule="exact" w:val="653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Продолжительность учебных занятий (</w:t>
            </w:r>
            <w:proofErr w:type="spellStart"/>
            <w:r>
              <w:rPr>
                <w:rStyle w:val="24"/>
              </w:rPr>
              <w:t>нед</w:t>
            </w:r>
            <w:proofErr w:type="spellEnd"/>
            <w:r>
              <w:rPr>
                <w:rStyle w:val="24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80" w:lineRule="exact"/>
              <w:ind w:firstLine="0"/>
            </w:pPr>
            <w:r>
              <w:rPr>
                <w:rStyle w:val="24pt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33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16</w:t>
            </w:r>
          </w:p>
        </w:tc>
      </w:tr>
      <w:tr w:rsidR="0003501E" w:rsidTr="004D17B7">
        <w:trPr>
          <w:trHeight w:hRule="exact" w:val="974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Количество часов на аудиторные занятия (в неделю)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right="320" w:firstLine="0"/>
              <w:jc w:val="right"/>
            </w:pPr>
            <w:r>
              <w:rPr>
                <w:rStyle w:val="24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1</w:t>
            </w:r>
          </w:p>
        </w:tc>
      </w:tr>
      <w:tr w:rsidR="00A923D8" w:rsidTr="004D17B7">
        <w:trPr>
          <w:trHeight w:hRule="exact" w:val="97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923D8" w:rsidRDefault="00A923D8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Общее количество часов на аудиторные занятия (на все время обучения)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23D8" w:rsidRDefault="00A923D8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  <w:jc w:val="right"/>
            </w:pPr>
          </w:p>
          <w:p w:rsidR="00A923D8" w:rsidRDefault="00A50225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</w:pPr>
            <w:r>
              <w:t>1</w:t>
            </w:r>
            <w:r w:rsidR="00A923D8">
              <w:t>9</w:t>
            </w:r>
          </w:p>
        </w:tc>
      </w:tr>
      <w:tr w:rsidR="0003501E" w:rsidTr="004D17B7">
        <w:trPr>
          <w:trHeight w:hRule="exact" w:val="129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Количество часов на внеаудиторную</w:t>
            </w:r>
          </w:p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(самостоятельную) работу (часов в неделю)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03501E" w:rsidP="004D17B7">
            <w:pPr>
              <w:framePr w:w="9667" w:h="6859" w:wrap="none" w:vAnchor="page" w:hAnchor="page" w:x="1212" w:y="3110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left="340" w:firstLine="0"/>
              <w:jc w:val="left"/>
            </w:pPr>
            <w:r>
              <w:rPr>
                <w:rStyle w:val="24"/>
              </w:rPr>
              <w:t>1,5</w:t>
            </w:r>
          </w:p>
        </w:tc>
      </w:tr>
      <w:tr w:rsidR="0003501E" w:rsidTr="004D17B7">
        <w:trPr>
          <w:trHeight w:hRule="exact" w:val="1296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>Общее количество часов на внеаудиторную работу (на все время обучения)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73,5</w:t>
            </w:r>
          </w:p>
        </w:tc>
      </w:tr>
      <w:tr w:rsidR="0003501E" w:rsidTr="004D17B7">
        <w:trPr>
          <w:trHeight w:hRule="exact" w:val="989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17" w:lineRule="exact"/>
              <w:ind w:firstLine="0"/>
              <w:jc w:val="left"/>
            </w:pPr>
            <w:r>
              <w:rPr>
                <w:rStyle w:val="24"/>
              </w:rPr>
              <w:t>Общее максимальное количество часов на весь период обучения</w:t>
            </w:r>
          </w:p>
        </w:tc>
        <w:tc>
          <w:tcPr>
            <w:tcW w:w="63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501E" w:rsidRDefault="00AD1A34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280" w:lineRule="exact"/>
              <w:ind w:firstLine="0"/>
            </w:pPr>
            <w:r>
              <w:rPr>
                <w:rStyle w:val="24"/>
              </w:rPr>
              <w:t>122,5</w:t>
            </w:r>
          </w:p>
        </w:tc>
      </w:tr>
      <w:tr w:rsidR="004D17B7" w:rsidTr="004D17B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7" w:type="dxa"/>
            <w:gridSpan w:val="9"/>
          </w:tcPr>
          <w:p w:rsidR="004D17B7" w:rsidRDefault="004D17B7" w:rsidP="004D17B7">
            <w:pPr>
              <w:pStyle w:val="20"/>
              <w:framePr w:w="9667" w:h="6859" w:wrap="none" w:vAnchor="page" w:hAnchor="page" w:x="1212" w:y="3110"/>
              <w:shd w:val="clear" w:color="auto" w:fill="auto"/>
              <w:spacing w:line="322" w:lineRule="exact"/>
              <w:ind w:right="160" w:firstLine="0"/>
              <w:jc w:val="both"/>
            </w:pPr>
          </w:p>
        </w:tc>
      </w:tr>
    </w:tbl>
    <w:p w:rsidR="0003501E" w:rsidRDefault="00AD1A34">
      <w:pPr>
        <w:pStyle w:val="20"/>
        <w:framePr w:w="9826" w:h="5241" w:hRule="exact" w:wrap="none" w:vAnchor="page" w:hAnchor="page" w:x="1043" w:y="10212"/>
        <w:shd w:val="clear" w:color="auto" w:fill="auto"/>
        <w:spacing w:line="322" w:lineRule="exact"/>
        <w:ind w:right="160" w:firstLine="760"/>
        <w:jc w:val="both"/>
      </w:pPr>
      <w: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03501E" w:rsidRDefault="00AD1A34">
      <w:pPr>
        <w:pStyle w:val="20"/>
        <w:framePr w:w="9826" w:h="5241" w:hRule="exact" w:wrap="none" w:vAnchor="page" w:hAnchor="page" w:x="1043" w:y="10212"/>
        <w:shd w:val="clear" w:color="auto" w:fill="auto"/>
        <w:spacing w:line="322" w:lineRule="exact"/>
        <w:ind w:right="160" w:firstLine="760"/>
        <w:jc w:val="both"/>
      </w:pPr>
      <w:r>
        <w:t>Объем времени на самостоятельную работу обучающихся по каждому учебному предмету определяется с учетом сложившихся педагогических традиций, методической целесообразности и индивидуальных способностей ученика.</w:t>
      </w:r>
    </w:p>
    <w:p w:rsidR="0003501E" w:rsidRDefault="00AD1A34">
      <w:pPr>
        <w:pStyle w:val="90"/>
        <w:framePr w:w="9826" w:h="5241" w:hRule="exact" w:wrap="none" w:vAnchor="page" w:hAnchor="page" w:x="1043" w:y="10212"/>
        <w:shd w:val="clear" w:color="auto" w:fill="auto"/>
        <w:spacing w:before="0"/>
        <w:ind w:left="180" w:firstLine="580"/>
      </w:pPr>
      <w:r>
        <w:t>Виды внеаудиторной работы:</w:t>
      </w:r>
    </w:p>
    <w:p w:rsidR="0003501E" w:rsidRDefault="00AD1A34">
      <w:pPr>
        <w:pStyle w:val="20"/>
        <w:framePr w:w="9826" w:h="5241" w:hRule="exact" w:wrap="none" w:vAnchor="page" w:hAnchor="page" w:x="1043" w:y="10212"/>
        <w:numPr>
          <w:ilvl w:val="0"/>
          <w:numId w:val="2"/>
        </w:numPr>
        <w:shd w:val="clear" w:color="auto" w:fill="auto"/>
        <w:tabs>
          <w:tab w:val="left" w:pos="975"/>
        </w:tabs>
        <w:spacing w:line="322" w:lineRule="exact"/>
        <w:ind w:left="180" w:firstLine="580"/>
        <w:jc w:val="both"/>
      </w:pPr>
      <w:r>
        <w:t>выполнение домашнего задания;</w:t>
      </w:r>
    </w:p>
    <w:p w:rsidR="0003501E" w:rsidRDefault="00AD1A34">
      <w:pPr>
        <w:pStyle w:val="20"/>
        <w:framePr w:w="9826" w:h="5241" w:hRule="exact" w:wrap="none" w:vAnchor="page" w:hAnchor="page" w:x="1043" w:y="10212"/>
        <w:numPr>
          <w:ilvl w:val="0"/>
          <w:numId w:val="2"/>
        </w:numPr>
        <w:shd w:val="clear" w:color="auto" w:fill="auto"/>
        <w:tabs>
          <w:tab w:val="left" w:pos="975"/>
        </w:tabs>
        <w:spacing w:line="322" w:lineRule="exact"/>
        <w:ind w:left="180" w:firstLine="580"/>
        <w:jc w:val="both"/>
      </w:pPr>
      <w:r>
        <w:t>подготовка к концертным выступлениям;</w:t>
      </w:r>
    </w:p>
    <w:p w:rsidR="0003501E" w:rsidRDefault="00AD1A34">
      <w:pPr>
        <w:pStyle w:val="20"/>
        <w:framePr w:w="9826" w:h="5241" w:hRule="exact" w:wrap="none" w:vAnchor="page" w:hAnchor="page" w:x="1043" w:y="10212"/>
        <w:numPr>
          <w:ilvl w:val="0"/>
          <w:numId w:val="2"/>
        </w:numPr>
        <w:shd w:val="clear" w:color="auto" w:fill="auto"/>
        <w:tabs>
          <w:tab w:val="left" w:pos="971"/>
        </w:tabs>
        <w:spacing w:line="322" w:lineRule="exact"/>
        <w:ind w:left="180" w:firstLine="580"/>
        <w:jc w:val="left"/>
      </w:pPr>
      <w:r>
        <w:t>посещение учреждений культуры (филармоний, театров, концертных залов и др.);</w:t>
      </w:r>
    </w:p>
    <w:p w:rsidR="0003501E" w:rsidRDefault="00AD1A34">
      <w:pPr>
        <w:pStyle w:val="20"/>
        <w:framePr w:w="9826" w:h="5241" w:hRule="exact" w:wrap="none" w:vAnchor="page" w:hAnchor="page" w:x="1043" w:y="10212"/>
        <w:numPr>
          <w:ilvl w:val="0"/>
          <w:numId w:val="2"/>
        </w:numPr>
        <w:shd w:val="clear" w:color="auto" w:fill="auto"/>
        <w:tabs>
          <w:tab w:val="left" w:pos="957"/>
        </w:tabs>
        <w:spacing w:line="322" w:lineRule="exact"/>
        <w:ind w:left="180" w:right="160" w:firstLine="580"/>
        <w:jc w:val="both"/>
      </w:pPr>
      <w: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03501E" w:rsidRDefault="00AD1A34">
      <w:pPr>
        <w:pStyle w:val="a5"/>
        <w:framePr w:wrap="none" w:vAnchor="page" w:hAnchor="page" w:x="5815" w:y="15753"/>
        <w:shd w:val="clear" w:color="auto" w:fill="auto"/>
        <w:spacing w:line="170" w:lineRule="exact"/>
      </w:pPr>
      <w:r>
        <w:t>6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left="220" w:firstLine="580"/>
        <w:jc w:val="both"/>
      </w:pPr>
      <w:r>
        <w:lastRenderedPageBreak/>
        <w:t>Учебный материал распределяется по годам обучения - классам. Каждый класс имеет свои дидактические задачи и объем времени, предусмотренный для освоения учебного материала.</w:t>
      </w:r>
    </w:p>
    <w:p w:rsidR="0003501E" w:rsidRDefault="00AD1A34">
      <w:pPr>
        <w:pStyle w:val="90"/>
        <w:framePr w:w="9734" w:h="10040" w:hRule="exact" w:wrap="none" w:vAnchor="page" w:hAnchor="page" w:x="1089" w:y="977"/>
        <w:shd w:val="clear" w:color="auto" w:fill="auto"/>
        <w:spacing w:before="0"/>
        <w:ind w:firstLine="800"/>
      </w:pPr>
      <w:r>
        <w:t>2. Годовые требования по классам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"Концертмейстерский класс" начинается с изучения наиболее простого вокального репертуара (эта работа планируется в 7 классе).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Инструментальный репертуар, как более сложный, дается позже (первое полугодие 8 класса), когда ученик уже обладает элементарными навыками концертмейстера.</w:t>
      </w:r>
    </w:p>
    <w:p w:rsidR="0003501E" w:rsidRDefault="00AD1A34">
      <w:pPr>
        <w:pStyle w:val="30"/>
        <w:framePr w:w="9734" w:h="10040" w:hRule="exact" w:wrap="none" w:vAnchor="page" w:hAnchor="page" w:x="1089" w:y="977"/>
        <w:shd w:val="clear" w:color="auto" w:fill="auto"/>
        <w:spacing w:before="0" w:after="0" w:line="322" w:lineRule="exact"/>
        <w:ind w:firstLine="800"/>
        <w:jc w:val="both"/>
      </w:pPr>
      <w:r>
        <w:t>7 класс (1 час в неделю)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Знакомство с новым предметом - вокальный аккомпанемент. При отсутствии иллюстраторов-вокалистов вокальную партию может исполнять сам учащийся.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Работа с вокальным материалом требует элементарных знаний о вокальном искусстве, о природе человеческого голоса и его диапазоне, искусстве дыхания и свободной манере исполнения вокалистов. Наличие текста помогает понять художественную задачу произведения.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Следует начать с самых простых аккомпанементов, состоящих из разложенных аккордовых последовательностей или несложных аккордовых построений, где аккорды располагаются на сильной доле такта.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Необходимо отметить места цезур, проанализировать фактуру фортепианной партии, определить звуковой баланс голоса и фортепиано.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Ученик должен уметь петь вокальную строчку, а преподаватель может ее подыгрывать на другом инструменте.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Аккомпанемент, включающий дублирующую вокальную партию голоса, требует особого внимания. Ученику необходимо учитывать свободу интерпретации вокальной партии солистом.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В 1 полугодии следует подробно пройти в классе не менее 3-х романсов и регулярно читать с листа в классе и дома.</w:t>
      </w:r>
    </w:p>
    <w:p w:rsidR="0003501E" w:rsidRDefault="00AD1A34">
      <w:pPr>
        <w:pStyle w:val="20"/>
        <w:framePr w:w="9734" w:h="10040" w:hRule="exact" w:wrap="none" w:vAnchor="page" w:hAnchor="page" w:x="1089" w:y="977"/>
        <w:shd w:val="clear" w:color="auto" w:fill="auto"/>
        <w:spacing w:line="322" w:lineRule="exact"/>
        <w:ind w:firstLine="800"/>
        <w:jc w:val="both"/>
      </w:pPr>
      <w:r>
        <w:t>В конце полугодия ученик должен сыграть 1-2 романса на зачете, классном вечере или концерте.</w:t>
      </w:r>
    </w:p>
    <w:p w:rsidR="0003501E" w:rsidRDefault="00AD1A34">
      <w:pPr>
        <w:pStyle w:val="30"/>
        <w:framePr w:wrap="none" w:vAnchor="page" w:hAnchor="page" w:x="1089" w:y="11180"/>
        <w:shd w:val="clear" w:color="auto" w:fill="auto"/>
        <w:spacing w:before="0" w:after="0" w:line="280" w:lineRule="exact"/>
        <w:jc w:val="left"/>
      </w:pPr>
      <w:r>
        <w:t>Примерный рекомендуемый репертуарный список для учащихся 7 класса:</w:t>
      </w:r>
    </w:p>
    <w:p w:rsidR="0003501E" w:rsidRDefault="00AD1A34" w:rsidP="009C0B42">
      <w:pPr>
        <w:pStyle w:val="20"/>
        <w:framePr w:w="2179" w:h="3581" w:hRule="exact" w:wrap="none" w:vAnchor="page" w:hAnchor="page" w:x="1079" w:y="11478"/>
        <w:shd w:val="clear" w:color="auto" w:fill="auto"/>
        <w:spacing w:after="296" w:line="317" w:lineRule="exact"/>
        <w:ind w:firstLine="0"/>
        <w:jc w:val="left"/>
      </w:pPr>
      <w:proofErr w:type="spellStart"/>
      <w:r>
        <w:t>Агабабов</w:t>
      </w:r>
      <w:proofErr w:type="spellEnd"/>
      <w:r>
        <w:t xml:space="preserve"> С. Алябьев А. Александров Ан. </w:t>
      </w:r>
      <w:proofErr w:type="spellStart"/>
      <w:r>
        <w:t>Аракишвили</w:t>
      </w:r>
      <w:proofErr w:type="spellEnd"/>
      <w:r>
        <w:t xml:space="preserve"> Д. Балакирев М.</w:t>
      </w:r>
      <w:r w:rsidR="009C0B42">
        <w:br/>
      </w:r>
      <w:r>
        <w:t xml:space="preserve"> Бах И. С. Бетховен Л.</w:t>
      </w:r>
      <w:r w:rsidR="009C0B42">
        <w:br/>
      </w:r>
      <w:r>
        <w:t xml:space="preserve">Бородин А. </w:t>
      </w:r>
      <w:r w:rsidR="009C0B42">
        <w:br/>
      </w:r>
      <w:r>
        <w:t>Брамс И. Варламов А.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"Колыбельная", "Лесной бал"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"Соловей", "Два ворона", "И я выйду ль на крылечко"</w:t>
      </w:r>
      <w:r>
        <w:br/>
        <w:t>"Ты со мной", "Люблю тебя"</w:t>
      </w:r>
    </w:p>
    <w:p w:rsidR="00B53E90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"На холмах Грузии"," Догорела заря"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"Взошел на небо", "Слышу ли голос твой"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 xml:space="preserve">10 песен из книги напевов </w:t>
      </w:r>
      <w:proofErr w:type="spellStart"/>
      <w:r>
        <w:t>Г.К.Шемелли</w:t>
      </w:r>
      <w:proofErr w:type="spellEnd"/>
      <w:r>
        <w:br/>
        <w:t>"Тоска разлуки", "Люблю тебя", "Воспоминание"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"К надежде"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"Песня темного леса", "Фальшивая нота"</w:t>
      </w:r>
      <w:r>
        <w:br/>
        <w:t>"Колыбельная", "Кузнец"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"Красный сарафан", "Горные вершины",</w:t>
      </w:r>
    </w:p>
    <w:p w:rsidR="0003501E" w:rsidRDefault="00AD1A34" w:rsidP="009C0B42">
      <w:pPr>
        <w:pStyle w:val="20"/>
        <w:framePr w:w="9734" w:h="3902" w:hRule="exact" w:wrap="none" w:vAnchor="page" w:hAnchor="page" w:x="946" w:y="11435"/>
        <w:shd w:val="clear" w:color="auto" w:fill="auto"/>
        <w:spacing w:line="322" w:lineRule="exact"/>
        <w:ind w:left="2889" w:firstLine="0"/>
        <w:jc w:val="left"/>
      </w:pPr>
      <w:r>
        <w:t>"Белеет парус одинокий", "На заре ты ее не буди"</w:t>
      </w:r>
    </w:p>
    <w:p w:rsidR="0003501E" w:rsidRDefault="00AD1A34">
      <w:pPr>
        <w:pStyle w:val="a5"/>
        <w:framePr w:wrap="none" w:vAnchor="page" w:hAnchor="page" w:x="5899" w:y="15763"/>
        <w:shd w:val="clear" w:color="auto" w:fill="auto"/>
        <w:spacing w:line="170" w:lineRule="exact"/>
      </w:pPr>
      <w:r>
        <w:t>7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340395">
      <w:pPr>
        <w:pStyle w:val="20"/>
        <w:framePr w:wrap="none" w:vAnchor="page" w:hAnchor="page" w:x="983" w:y="1009"/>
        <w:shd w:val="clear" w:color="auto" w:fill="auto"/>
        <w:spacing w:line="280" w:lineRule="exact"/>
        <w:ind w:firstLine="0"/>
        <w:jc w:val="left"/>
      </w:pPr>
      <w:r>
        <w:lastRenderedPageBreak/>
        <w:t>Г</w:t>
      </w:r>
      <w:r w:rsidR="00AD1A34">
        <w:t>линка М.</w:t>
      </w:r>
    </w:p>
    <w:p w:rsidR="0003501E" w:rsidRDefault="00340395">
      <w:pPr>
        <w:pStyle w:val="20"/>
        <w:framePr w:w="2203" w:h="1992" w:hRule="exact" w:wrap="none" w:vAnchor="page" w:hAnchor="page" w:x="983" w:y="1679"/>
        <w:shd w:val="clear" w:color="auto" w:fill="auto"/>
        <w:spacing w:line="643" w:lineRule="exact"/>
        <w:ind w:firstLine="0"/>
        <w:jc w:val="left"/>
      </w:pPr>
      <w:r>
        <w:t>Г</w:t>
      </w:r>
      <w:r w:rsidR="00AD1A34">
        <w:t>риг Э.</w:t>
      </w:r>
    </w:p>
    <w:p w:rsidR="0003501E" w:rsidRDefault="00340395">
      <w:pPr>
        <w:pStyle w:val="20"/>
        <w:framePr w:w="2203" w:h="1992" w:hRule="exact" w:wrap="none" w:vAnchor="page" w:hAnchor="page" w:x="983" w:y="1679"/>
        <w:shd w:val="clear" w:color="auto" w:fill="auto"/>
        <w:spacing w:line="643" w:lineRule="exact"/>
        <w:ind w:firstLine="0"/>
        <w:jc w:val="left"/>
      </w:pPr>
      <w:proofErr w:type="spellStart"/>
      <w:r>
        <w:t>Г</w:t>
      </w:r>
      <w:r w:rsidR="00AD1A34">
        <w:t>урилев</w:t>
      </w:r>
      <w:proofErr w:type="spellEnd"/>
      <w:r w:rsidR="00AD1A34">
        <w:t xml:space="preserve"> А. Даргомыжский А.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line="317" w:lineRule="exact"/>
        <w:ind w:firstLine="0"/>
        <w:jc w:val="left"/>
      </w:pPr>
      <w:proofErr w:type="spellStart"/>
      <w:r>
        <w:t>Кабалевский</w:t>
      </w:r>
      <w:proofErr w:type="spellEnd"/>
      <w:r>
        <w:t xml:space="preserve"> Д. </w:t>
      </w:r>
      <w:proofErr w:type="spellStart"/>
      <w:r>
        <w:t>Каччини</w:t>
      </w:r>
      <w:proofErr w:type="spellEnd"/>
      <w:r>
        <w:t xml:space="preserve"> Д.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line="317" w:lineRule="exact"/>
        <w:ind w:firstLine="0"/>
        <w:jc w:val="left"/>
      </w:pPr>
      <w:r>
        <w:t>Кюи Ц.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line="317" w:lineRule="exact"/>
        <w:ind w:firstLine="0"/>
        <w:jc w:val="left"/>
      </w:pPr>
      <w:r>
        <w:t>Левина 3.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line="317" w:lineRule="exact"/>
        <w:ind w:firstLine="0"/>
        <w:jc w:val="left"/>
      </w:pPr>
      <w:r>
        <w:t>Лист Ф.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after="304" w:line="322" w:lineRule="exact"/>
        <w:ind w:firstLine="0"/>
        <w:jc w:val="left"/>
      </w:pPr>
      <w:r>
        <w:t>Масканьи П. Мендельсон Ф. Моцарт В.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after="296" w:line="317" w:lineRule="exact"/>
        <w:ind w:firstLine="0"/>
        <w:jc w:val="left"/>
      </w:pPr>
      <w:r>
        <w:t>Прокофьев С. Римский-Корсаков Н.</w:t>
      </w:r>
    </w:p>
    <w:p w:rsidR="0003501E" w:rsidRDefault="00AD1A34">
      <w:pPr>
        <w:pStyle w:val="20"/>
        <w:framePr w:w="2630" w:h="4881" w:hRule="exact" w:wrap="none" w:vAnchor="page" w:hAnchor="page" w:x="983" w:y="4197"/>
        <w:shd w:val="clear" w:color="auto" w:fill="auto"/>
        <w:spacing w:line="322" w:lineRule="exact"/>
        <w:ind w:firstLine="0"/>
        <w:jc w:val="left"/>
      </w:pPr>
      <w:r>
        <w:t>Рубинштейн А. Хренников Т. Чайковский П.</w:t>
      </w:r>
    </w:p>
    <w:p w:rsidR="0003501E" w:rsidRDefault="00AD1A34">
      <w:pPr>
        <w:pStyle w:val="20"/>
        <w:framePr w:w="1344" w:h="1022" w:hRule="exact" w:wrap="none" w:vAnchor="page" w:hAnchor="page" w:x="983" w:y="9664"/>
        <w:shd w:val="clear" w:color="auto" w:fill="auto"/>
        <w:spacing w:line="322" w:lineRule="exact"/>
        <w:ind w:firstLine="0"/>
        <w:jc w:val="left"/>
      </w:pPr>
      <w:r>
        <w:t>Шопен Ф. Шуберт Ф. Шуман Р.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"Скажи, зачем", "Бедный певец", "Сомнение",</w:t>
      </w:r>
      <w:r>
        <w:br/>
        <w:t>"Признание", "Как сладко с тобою мне быть", "Мери",</w:t>
      </w:r>
      <w:r>
        <w:br/>
        <w:t>"Уснули голубые", "Я люблю, ты мне твердила"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"Песня Сольвейг", "Первая встреча", "Розы",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"Лебедь", "Люблю тебя", "Сердце поэта", "В челне"</w:t>
      </w:r>
      <w:r>
        <w:br/>
        <w:t>"Разлука", "Матушка-голубушка",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"И скучно, и грустно"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"Шестнадцать лет", "Мне грустно", "Не скажу никому",</w:t>
      </w:r>
      <w:r>
        <w:br/>
        <w:t>"Я вас любил"," Привет"," Оделась туманом",</w:t>
      </w:r>
      <w:r>
        <w:br/>
        <w:t>"Старина"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"Песенка умного крокодила"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"Амариллис"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"Коснулась я цветка", "Царскосельская статуя"</w:t>
      </w:r>
      <w:r>
        <w:br/>
        <w:t>"Акварели"," Музыкальные картинки"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"Как утро, ты прекрасна", "Всюду тишина и покой"</w:t>
      </w:r>
      <w:r>
        <w:br/>
        <w:t>"</w:t>
      </w:r>
      <w:proofErr w:type="spellStart"/>
      <w:r>
        <w:t>Сицилиана</w:t>
      </w:r>
      <w:proofErr w:type="spellEnd"/>
      <w:r>
        <w:t>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"На крыльях песни", "Фиалка", "Весенняя песня"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"Вы, птички, каждый год", "Волшебник",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"Мой тяжек путь"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"Растет страна"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"На холмах Грузии", "Не ветер, вея с высоты", "Эхо",</w:t>
      </w:r>
      <w:r>
        <w:br/>
        <w:t>"Восточный романс", "О чем в тиши ночей", "Октава"</w:t>
      </w:r>
      <w:r>
        <w:br/>
        <w:t>"Клубится волною", "Певец"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"Зимняя дорога", "Колыбельная Светланы"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Из песен для детей: "Весна", "Мой садик",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"Детская песенка", "Ни слова, о друг мой",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"Нам звезды кроткие сияли"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"Желание", "Колечко"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"Юноша у ручья", "К музыке", "Блаженство"</w:t>
      </w:r>
    </w:p>
    <w:p w:rsidR="0003501E" w:rsidRDefault="00AD1A34" w:rsidP="00340395">
      <w:pPr>
        <w:pStyle w:val="20"/>
        <w:framePr w:w="9946" w:h="10041" w:hRule="exact" w:wrap="none" w:vAnchor="page" w:hAnchor="page" w:x="676" w:y="976"/>
        <w:shd w:val="clear" w:color="auto" w:fill="auto"/>
        <w:spacing w:line="322" w:lineRule="exact"/>
        <w:ind w:left="2920" w:firstLine="0"/>
        <w:jc w:val="left"/>
      </w:pPr>
      <w:r>
        <w:t>Альбом для юношества: "Подснежник", "Совенок",</w:t>
      </w:r>
      <w:r>
        <w:br/>
        <w:t>"Приход весны"</w:t>
      </w:r>
    </w:p>
    <w:p w:rsidR="0003501E" w:rsidRDefault="00340395">
      <w:pPr>
        <w:pStyle w:val="110"/>
        <w:framePr w:w="2938" w:h="2950" w:hRule="exact" w:wrap="none" w:vAnchor="page" w:hAnchor="page" w:x="935" w:y="11133"/>
        <w:shd w:val="clear" w:color="auto" w:fill="auto"/>
        <w:spacing w:before="0"/>
        <w:jc w:val="left"/>
      </w:pPr>
      <w:r>
        <w:t>Примерный список про</w:t>
      </w:r>
    </w:p>
    <w:p w:rsidR="0003501E" w:rsidRDefault="00AD1A34">
      <w:pPr>
        <w:pStyle w:val="110"/>
        <w:framePr w:w="2938" w:h="2950" w:hRule="exact" w:wrap="none" w:vAnchor="page" w:hAnchor="page" w:x="935" w:y="11133"/>
        <w:shd w:val="clear" w:color="auto" w:fill="auto"/>
        <w:spacing w:before="0"/>
        <w:jc w:val="left"/>
      </w:pPr>
      <w:r>
        <w:rPr>
          <w:rStyle w:val="111"/>
        </w:rPr>
        <w:t>Булахов Г.</w:t>
      </w:r>
    </w:p>
    <w:p w:rsidR="0003501E" w:rsidRDefault="00AD1A34">
      <w:pPr>
        <w:pStyle w:val="20"/>
        <w:framePr w:w="2938" w:h="2950" w:hRule="exact" w:wrap="none" w:vAnchor="page" w:hAnchor="page" w:x="935" w:y="11133"/>
        <w:shd w:val="clear" w:color="auto" w:fill="auto"/>
        <w:spacing w:line="322" w:lineRule="exact"/>
        <w:ind w:firstLine="0"/>
        <w:jc w:val="left"/>
      </w:pPr>
      <w:r>
        <w:t>Варламов А.</w:t>
      </w:r>
    </w:p>
    <w:p w:rsidR="0003501E" w:rsidRDefault="00340395">
      <w:pPr>
        <w:pStyle w:val="20"/>
        <w:framePr w:w="2938" w:h="2950" w:hRule="exact" w:wrap="none" w:vAnchor="page" w:hAnchor="page" w:x="935" w:y="11133"/>
        <w:shd w:val="clear" w:color="auto" w:fill="auto"/>
        <w:spacing w:line="322" w:lineRule="exact"/>
        <w:ind w:firstLine="0"/>
        <w:jc w:val="left"/>
      </w:pPr>
      <w:r>
        <w:t>Г</w:t>
      </w:r>
      <w:r w:rsidR="00AD1A34">
        <w:t>линка М.</w:t>
      </w:r>
    </w:p>
    <w:p w:rsidR="0003501E" w:rsidRDefault="00340395">
      <w:pPr>
        <w:pStyle w:val="20"/>
        <w:framePr w:w="2938" w:h="2950" w:hRule="exact" w:wrap="none" w:vAnchor="page" w:hAnchor="page" w:x="935" w:y="11133"/>
        <w:shd w:val="clear" w:color="auto" w:fill="auto"/>
        <w:spacing w:after="333" w:line="322" w:lineRule="exact"/>
        <w:ind w:firstLine="0"/>
        <w:jc w:val="left"/>
      </w:pPr>
      <w:proofErr w:type="spellStart"/>
      <w:r>
        <w:t>Г</w:t>
      </w:r>
      <w:r w:rsidR="00AD1A34">
        <w:t>урилев</w:t>
      </w:r>
      <w:proofErr w:type="spellEnd"/>
      <w:r w:rsidR="00AD1A34">
        <w:t xml:space="preserve"> А.</w:t>
      </w:r>
      <w:r w:rsidR="00AD1A34">
        <w:br/>
        <w:t>Даргомыжский А.</w:t>
      </w:r>
    </w:p>
    <w:p w:rsidR="0003501E" w:rsidRDefault="00AD1A34">
      <w:pPr>
        <w:pStyle w:val="20"/>
        <w:framePr w:w="2938" w:h="2950" w:hRule="exact" w:wrap="none" w:vAnchor="page" w:hAnchor="page" w:x="935" w:y="11133"/>
        <w:shd w:val="clear" w:color="auto" w:fill="auto"/>
        <w:spacing w:line="280" w:lineRule="exact"/>
        <w:ind w:firstLine="0"/>
        <w:jc w:val="left"/>
      </w:pPr>
      <w:r>
        <w:t>Чайковский П.</w:t>
      </w:r>
    </w:p>
    <w:p w:rsidR="0003501E" w:rsidRDefault="00AD1A34">
      <w:pPr>
        <w:pStyle w:val="20"/>
        <w:framePr w:w="2938" w:h="2950" w:hRule="exact" w:wrap="none" w:vAnchor="page" w:hAnchor="page" w:x="935" w:y="11133"/>
        <w:shd w:val="clear" w:color="auto" w:fill="auto"/>
        <w:spacing w:line="280" w:lineRule="exact"/>
        <w:ind w:firstLine="0"/>
        <w:jc w:val="left"/>
      </w:pPr>
      <w:r>
        <w:t>Шуберт Ф.</w:t>
      </w:r>
    </w:p>
    <w:p w:rsidR="0003501E" w:rsidRDefault="00B547CD" w:rsidP="00340395">
      <w:pPr>
        <w:pStyle w:val="110"/>
        <w:framePr w:w="9946" w:h="2951" w:hRule="exact" w:wrap="none" w:vAnchor="page" w:hAnchor="page" w:x="1081" w:y="11146"/>
        <w:shd w:val="clear" w:color="auto" w:fill="auto"/>
        <w:spacing w:before="0"/>
      </w:pPr>
      <w:proofErr w:type="spellStart"/>
      <w:r>
        <w:t>изведений</w:t>
      </w:r>
      <w:proofErr w:type="spellEnd"/>
      <w:r w:rsidR="00AD1A34">
        <w:t xml:space="preserve"> для зачета в 1 полугодии: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both"/>
      </w:pPr>
      <w:r>
        <w:t>'Не пробуждай воспоминаний"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both"/>
      </w:pPr>
      <w:r>
        <w:t>'На заре ты ее не буди", "Напоминание"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left"/>
      </w:pPr>
      <w:r>
        <w:t>'Признание", "Как сладко с тобою мне быть"</w:t>
      </w:r>
      <w:r>
        <w:br/>
        <w:t>'Матушка-голубушка", "И скучно, и грустно"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both"/>
      </w:pPr>
      <w:r>
        <w:t>'Мне грустно", "Я вас любил", "Привет", "Старина",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left"/>
      </w:pPr>
      <w:r>
        <w:t>'Не скажу никому", "Как часто слушаю", "Русая головка"</w:t>
      </w:r>
      <w:r>
        <w:br/>
        <w:t>'Мой садик", "Детская песенка"</w:t>
      </w:r>
    </w:p>
    <w:p w:rsidR="0003501E" w:rsidRDefault="00AD1A34" w:rsidP="00340395">
      <w:pPr>
        <w:pStyle w:val="20"/>
        <w:framePr w:w="9946" w:h="2951" w:hRule="exact" w:wrap="none" w:vAnchor="page" w:hAnchor="page" w:x="1081" w:y="11146"/>
        <w:shd w:val="clear" w:color="auto" w:fill="auto"/>
        <w:spacing w:line="322" w:lineRule="exact"/>
        <w:ind w:left="2957" w:firstLine="0"/>
        <w:jc w:val="left"/>
      </w:pPr>
      <w:r>
        <w:t>'Полевая розочка", "Блаженство"</w:t>
      </w:r>
    </w:p>
    <w:p w:rsidR="0003501E" w:rsidRDefault="00AD1A34">
      <w:pPr>
        <w:pStyle w:val="20"/>
        <w:framePr w:w="9946" w:h="1017" w:hRule="exact" w:wrap="none" w:vAnchor="page" w:hAnchor="page" w:x="983" w:y="14363"/>
        <w:shd w:val="clear" w:color="auto" w:fill="auto"/>
        <w:spacing w:line="317" w:lineRule="exact"/>
        <w:ind w:right="320" w:firstLine="740"/>
        <w:jc w:val="both"/>
      </w:pPr>
      <w:r>
        <w:t>Во 2 полугодии следует пройти в классе 3-5 романсов. Работа над усложнением аккомпанементов, включающих различные комбинации типов фактуры.</w:t>
      </w:r>
    </w:p>
    <w:p w:rsidR="0003501E" w:rsidRDefault="00AD1A34">
      <w:pPr>
        <w:pStyle w:val="a5"/>
        <w:framePr w:wrap="none" w:vAnchor="page" w:hAnchor="page" w:x="5759" w:y="15758"/>
        <w:shd w:val="clear" w:color="auto" w:fill="auto"/>
        <w:spacing w:line="170" w:lineRule="exact"/>
      </w:pPr>
      <w:r>
        <w:t>8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9802" w:h="2635" w:hRule="exact" w:wrap="none" w:vAnchor="page" w:hAnchor="page" w:x="1055" w:y="972"/>
        <w:shd w:val="clear" w:color="auto" w:fill="auto"/>
        <w:spacing w:line="322" w:lineRule="exact"/>
        <w:ind w:firstLine="800"/>
        <w:jc w:val="both"/>
      </w:pPr>
      <w:r>
        <w:lastRenderedPageBreak/>
        <w:t>Следует познакомить ученика с навыками транспонирования: сначала на интервал увеличенной примы (прибавление диеза или бемоля), а затем для наиболее способных учеников - на интервал большой или малой секунды. Материалом для транспонирования служат самые легкие аккомпанементы.</w:t>
      </w:r>
    </w:p>
    <w:p w:rsidR="0003501E" w:rsidRDefault="00AD1A34">
      <w:pPr>
        <w:pStyle w:val="20"/>
        <w:framePr w:w="9802" w:h="2635" w:hRule="exact" w:wrap="none" w:vAnchor="page" w:hAnchor="page" w:x="1055" w:y="972"/>
        <w:shd w:val="clear" w:color="auto" w:fill="auto"/>
        <w:spacing w:line="322" w:lineRule="exact"/>
        <w:ind w:firstLine="800"/>
        <w:jc w:val="both"/>
      </w:pPr>
      <w:r>
        <w:t>В этом полугодии предусмотрена промежуточная аттестация (зачет), которая может проводиться в виде выступления на академическом вечере, классном концерте или любом другом публичном выступлении в конце учебного года. Ученик должен исполнить 1-2 произведения.</w:t>
      </w:r>
    </w:p>
    <w:p w:rsidR="0003501E" w:rsidRDefault="00AD1A34">
      <w:pPr>
        <w:pStyle w:val="110"/>
        <w:framePr w:w="2371" w:h="4241" w:hRule="exact" w:wrap="none" w:vAnchor="page" w:hAnchor="page" w:x="1055" w:y="3862"/>
        <w:shd w:val="clear" w:color="auto" w:fill="auto"/>
        <w:spacing w:before="0" w:after="47" w:line="326" w:lineRule="exact"/>
        <w:jc w:val="left"/>
      </w:pPr>
      <w:r>
        <w:t xml:space="preserve">Примерный список </w:t>
      </w:r>
      <w:r>
        <w:rPr>
          <w:rStyle w:val="111"/>
        </w:rPr>
        <w:t>Варламов А.</w:t>
      </w:r>
    </w:p>
    <w:p w:rsidR="0003501E" w:rsidRDefault="00340395">
      <w:pPr>
        <w:pStyle w:val="20"/>
        <w:framePr w:w="2371" w:h="4241" w:hRule="exact" w:wrap="none" w:vAnchor="page" w:hAnchor="page" w:x="1055" w:y="3862"/>
        <w:shd w:val="clear" w:color="auto" w:fill="auto"/>
        <w:spacing w:line="643" w:lineRule="exact"/>
        <w:ind w:firstLine="0"/>
        <w:jc w:val="left"/>
      </w:pPr>
      <w:r>
        <w:t>Г</w:t>
      </w:r>
      <w:r w:rsidR="00AD1A34">
        <w:t>линка М.</w:t>
      </w:r>
    </w:p>
    <w:p w:rsidR="0003501E" w:rsidRDefault="00340395">
      <w:pPr>
        <w:pStyle w:val="20"/>
        <w:framePr w:w="2371" w:h="4241" w:hRule="exact" w:wrap="none" w:vAnchor="page" w:hAnchor="page" w:x="1055" w:y="3862"/>
        <w:shd w:val="clear" w:color="auto" w:fill="auto"/>
        <w:spacing w:line="643" w:lineRule="exact"/>
        <w:ind w:firstLine="0"/>
        <w:jc w:val="left"/>
      </w:pPr>
      <w:proofErr w:type="spellStart"/>
      <w:r>
        <w:t>Г</w:t>
      </w:r>
      <w:r w:rsidR="00AD1A34">
        <w:t>урилев</w:t>
      </w:r>
      <w:proofErr w:type="spellEnd"/>
      <w:r w:rsidR="00AD1A34">
        <w:t xml:space="preserve"> А.</w:t>
      </w:r>
    </w:p>
    <w:p w:rsidR="0003501E" w:rsidRDefault="00AD1A34">
      <w:pPr>
        <w:pStyle w:val="20"/>
        <w:framePr w:w="2371" w:h="4241" w:hRule="exact" w:wrap="none" w:vAnchor="page" w:hAnchor="page" w:x="1055" w:y="3862"/>
        <w:shd w:val="clear" w:color="auto" w:fill="auto"/>
        <w:spacing w:line="643" w:lineRule="exact"/>
        <w:ind w:firstLine="0"/>
        <w:jc w:val="left"/>
      </w:pPr>
      <w:r>
        <w:t>Даргомыжский А.</w:t>
      </w:r>
    </w:p>
    <w:p w:rsidR="0003501E" w:rsidRDefault="00AD1A34">
      <w:pPr>
        <w:pStyle w:val="20"/>
        <w:framePr w:w="2371" w:h="4241" w:hRule="exact" w:wrap="none" w:vAnchor="page" w:hAnchor="page" w:x="1055" w:y="3862"/>
        <w:shd w:val="clear" w:color="auto" w:fill="auto"/>
        <w:spacing w:line="317" w:lineRule="exact"/>
        <w:ind w:firstLine="0"/>
        <w:jc w:val="left"/>
      </w:pPr>
      <w:proofErr w:type="spellStart"/>
      <w:r>
        <w:t>Дюбюк</w:t>
      </w:r>
      <w:proofErr w:type="spellEnd"/>
      <w:r>
        <w:t xml:space="preserve"> А. Мендельсон Ф. Римский-Корсаков Чайковский П.</w:t>
      </w:r>
    </w:p>
    <w:p w:rsidR="0003501E" w:rsidRDefault="00AD1A34" w:rsidP="00340395">
      <w:pPr>
        <w:pStyle w:val="110"/>
        <w:framePr w:w="9802" w:h="4233" w:hRule="exact" w:wrap="none" w:vAnchor="page" w:hAnchor="page" w:x="1051" w:y="3871"/>
        <w:shd w:val="clear" w:color="auto" w:fill="auto"/>
        <w:spacing w:before="0"/>
        <w:ind w:left="2391" w:right="144"/>
      </w:pPr>
      <w:r>
        <w:t>произведений для зачета во 2 полугодии: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"Горные вершины", "Красный сарафан",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"Белеет парус одинокий"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"Как сладко с тобою мне быть",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"В крови горит огонь желания"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"Домик-крошечка", "Сарафанчик",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"Однозвучно гремит колокольчик"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"Поцелуй", "Каюсь, дядя, черт попутал",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220" w:firstLine="0"/>
        <w:jc w:val="both"/>
      </w:pPr>
      <w:r>
        <w:t>"Я умер от счастья", "Как пришел мужик из-под горок"</w:t>
      </w:r>
      <w:r>
        <w:br/>
        <w:t>"Не брани меня, родная", "Не обмани"</w:t>
      </w:r>
    </w:p>
    <w:p w:rsidR="0003501E" w:rsidRDefault="00B53E90" w:rsidP="00B53E90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Н.</w:t>
      </w:r>
      <w:r w:rsidR="00AD1A34">
        <w:t>"Весенняя песня" "На холмах Грузии"</w:t>
      </w:r>
    </w:p>
    <w:p w:rsidR="0003501E" w:rsidRDefault="00AD1A34" w:rsidP="00340395">
      <w:pPr>
        <w:pStyle w:val="20"/>
        <w:framePr w:w="9802" w:h="4233" w:hRule="exact" w:wrap="none" w:vAnchor="page" w:hAnchor="page" w:x="1051" w:y="3871"/>
        <w:shd w:val="clear" w:color="auto" w:fill="auto"/>
        <w:spacing w:line="322" w:lineRule="exact"/>
        <w:ind w:left="2391" w:right="144" w:firstLine="0"/>
        <w:jc w:val="both"/>
      </w:pPr>
      <w:r>
        <w:t>"Нам звезды кроткие сияли"</w:t>
      </w:r>
    </w:p>
    <w:p w:rsidR="0003501E" w:rsidRDefault="00AD1A34">
      <w:pPr>
        <w:pStyle w:val="22"/>
        <w:framePr w:w="9802" w:h="7132" w:hRule="exact" w:wrap="none" w:vAnchor="page" w:hAnchor="page" w:x="1055" w:y="8388"/>
        <w:shd w:val="clear" w:color="auto" w:fill="auto"/>
        <w:spacing w:after="0" w:line="322" w:lineRule="exact"/>
        <w:ind w:firstLine="800"/>
        <w:jc w:val="both"/>
      </w:pPr>
      <w:bookmarkStart w:id="10" w:name="bookmark9"/>
      <w:r>
        <w:t>8 класс (1 час в неделю, I полугодие)</w:t>
      </w:r>
      <w:bookmarkEnd w:id="10"/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spacing w:line="322" w:lineRule="exact"/>
        <w:ind w:firstLine="800"/>
        <w:jc w:val="both"/>
      </w:pPr>
      <w:r>
        <w:t>Продолжением предмета "Концертмейстерский класс" может быть аккомпанемент в классе скрипки. Объем часов рассчитан на одно полугодие. Необходимо наличие иллюстраторов. Это могут быть учащиеся старших классов, студенты или преподаватели образовательного учреждения.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spacing w:line="322" w:lineRule="exact"/>
        <w:ind w:firstLine="800"/>
        <w:jc w:val="both"/>
      </w:pPr>
      <w:r>
        <w:t>Вместо скрипки может быть взят любой другой инструмент в качестве сольного. В этом случае следует воспользоваться программами и репертуарными списками, соответствующими выбранному инструменту.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spacing w:line="322" w:lineRule="exact"/>
        <w:ind w:firstLine="800"/>
        <w:jc w:val="both"/>
      </w:pPr>
      <w:r>
        <w:t>Процесс последовательного освоения музыкального материала включает: определение характера и формы произведения, работа над текстом, цезурами, агогикой, динамикой, фразировкой, педалью и звуковым балансом.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spacing w:line="322" w:lineRule="exact"/>
        <w:ind w:firstLine="800"/>
        <w:jc w:val="both"/>
      </w:pPr>
      <w:r>
        <w:t>За полугодие учащиеся должны пройти в классе (с разным уровнем подготовки) минимум 3 произведения различного характера.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spacing w:line="322" w:lineRule="exact"/>
        <w:ind w:firstLine="800"/>
        <w:jc w:val="both"/>
      </w:pPr>
      <w:r>
        <w:t>В конце 1 полугодия ученики играют зачет (промежуточная аттестация) - 2 произведения.</w:t>
      </w:r>
    </w:p>
    <w:p w:rsidR="0003501E" w:rsidRDefault="00AD1A34">
      <w:pPr>
        <w:pStyle w:val="110"/>
        <w:framePr w:w="9802" w:h="7132" w:hRule="exact" w:wrap="none" w:vAnchor="page" w:hAnchor="page" w:x="1055" w:y="8388"/>
        <w:shd w:val="clear" w:color="auto" w:fill="auto"/>
        <w:spacing w:before="0"/>
      </w:pPr>
      <w:r>
        <w:t>Примерный рекомендуемый репертуарный список для учащихся: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r>
        <w:t>Багиров В.</w:t>
      </w:r>
      <w:r>
        <w:tab/>
        <w:t>Романс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r>
        <w:t>Бакланова Н.</w:t>
      </w:r>
      <w:r>
        <w:tab/>
        <w:t>Мазурка, Романс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r>
        <w:t>Бах И.С.</w:t>
      </w:r>
      <w:r>
        <w:tab/>
        <w:t>Ария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r>
        <w:t>Бетховен Л.</w:t>
      </w:r>
      <w:r>
        <w:tab/>
        <w:t>Два народных танца, Багатель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proofErr w:type="spellStart"/>
      <w:r>
        <w:t>Боккерини</w:t>
      </w:r>
      <w:proofErr w:type="spellEnd"/>
      <w:r>
        <w:t xml:space="preserve"> Л.</w:t>
      </w:r>
      <w:r>
        <w:tab/>
        <w:t>Менуэт</w:t>
      </w:r>
    </w:p>
    <w:p w:rsidR="0003501E" w:rsidRDefault="00AD1A34">
      <w:pPr>
        <w:pStyle w:val="20"/>
        <w:framePr w:w="9802" w:h="7132" w:hRule="exact" w:wrap="none" w:vAnchor="page" w:hAnchor="page" w:x="1055" w:y="8388"/>
        <w:shd w:val="clear" w:color="auto" w:fill="auto"/>
        <w:tabs>
          <w:tab w:val="left" w:pos="2811"/>
        </w:tabs>
        <w:spacing w:line="322" w:lineRule="exact"/>
        <w:ind w:firstLine="0"/>
        <w:jc w:val="both"/>
      </w:pPr>
      <w:r>
        <w:t>Бом К.</w:t>
      </w:r>
      <w:r>
        <w:tab/>
        <w:t>"Непрерывное движение"</w:t>
      </w:r>
    </w:p>
    <w:p w:rsidR="0003501E" w:rsidRDefault="00AD1A34">
      <w:pPr>
        <w:pStyle w:val="a5"/>
        <w:framePr w:wrap="none" w:vAnchor="page" w:hAnchor="page" w:x="5884" w:y="15758"/>
        <w:shd w:val="clear" w:color="auto" w:fill="auto"/>
        <w:spacing w:line="170" w:lineRule="exact"/>
      </w:pPr>
      <w:r>
        <w:t>9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1800" w:h="4880" w:hRule="exact" w:wrap="none" w:vAnchor="page" w:hAnchor="page" w:x="1139" w:y="982"/>
        <w:shd w:val="clear" w:color="auto" w:fill="auto"/>
        <w:spacing w:line="322" w:lineRule="exact"/>
        <w:ind w:firstLine="0"/>
        <w:jc w:val="left"/>
      </w:pPr>
      <w:r>
        <w:lastRenderedPageBreak/>
        <w:t>Вебер К.</w:t>
      </w:r>
    </w:p>
    <w:p w:rsidR="0003501E" w:rsidRDefault="009C0B42">
      <w:pPr>
        <w:pStyle w:val="20"/>
        <w:framePr w:w="1800" w:h="4880" w:hRule="exact" w:wrap="none" w:vAnchor="page" w:hAnchor="page" w:x="1139" w:y="982"/>
        <w:shd w:val="clear" w:color="auto" w:fill="auto"/>
        <w:spacing w:line="322" w:lineRule="exact"/>
        <w:ind w:firstLine="0"/>
        <w:jc w:val="left"/>
      </w:pPr>
      <w:r>
        <w:t>Г</w:t>
      </w:r>
      <w:r w:rsidR="00AD1A34">
        <w:t xml:space="preserve">линка М. Глюк К. В. </w:t>
      </w:r>
      <w:proofErr w:type="spellStart"/>
      <w:r w:rsidR="00AD1A34">
        <w:t>Данкля</w:t>
      </w:r>
      <w:proofErr w:type="spellEnd"/>
      <w:r w:rsidR="00AD1A34">
        <w:t xml:space="preserve"> Ш. </w:t>
      </w:r>
      <w:proofErr w:type="spellStart"/>
      <w:r w:rsidR="00AD1A34">
        <w:t>Данкля</w:t>
      </w:r>
      <w:proofErr w:type="spellEnd"/>
      <w:r w:rsidR="00AD1A34">
        <w:t xml:space="preserve"> Ш. </w:t>
      </w:r>
      <w:proofErr w:type="spellStart"/>
      <w:r w:rsidR="00AD1A34">
        <w:t>Зейтц</w:t>
      </w:r>
      <w:proofErr w:type="spellEnd"/>
      <w:r w:rsidR="00AD1A34">
        <w:t xml:space="preserve"> Ф. Майкапар С. Моцарт В.А. Перголези Дж. Перголези Дж. Рамо Ж. Ф. Рамо Ж. Ф. </w:t>
      </w:r>
      <w:proofErr w:type="spellStart"/>
      <w:r w:rsidR="00AD1A34">
        <w:t>Тартини</w:t>
      </w:r>
      <w:proofErr w:type="spellEnd"/>
      <w:r w:rsidR="00AD1A34">
        <w:t xml:space="preserve"> Дж. </w:t>
      </w:r>
      <w:proofErr w:type="spellStart"/>
      <w:r w:rsidR="00AD1A34">
        <w:t>Телеман</w:t>
      </w:r>
      <w:proofErr w:type="spellEnd"/>
      <w:r w:rsidR="00AD1A34">
        <w:t xml:space="preserve"> Г.Ф. Чайковский П.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"Хор охотников"</w:t>
      </w:r>
    </w:p>
    <w:p w:rsidR="0003501E" w:rsidRDefault="009B7CA3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«Мазурка, Полька, "Чувство»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right="1540" w:firstLine="0"/>
        <w:jc w:val="left"/>
      </w:pPr>
      <w:r>
        <w:t>Веселый танец</w:t>
      </w:r>
      <w:r>
        <w:br/>
        <w:t>Вариации на</w:t>
      </w:r>
      <w:r w:rsidR="009B7CA3">
        <w:t xml:space="preserve"> тему </w:t>
      </w:r>
      <w:proofErr w:type="spellStart"/>
      <w:r w:rsidR="009B7CA3">
        <w:t>Вейгля</w:t>
      </w:r>
      <w:proofErr w:type="spellEnd"/>
      <w:r w:rsidR="009B7CA3">
        <w:br/>
        <w:t xml:space="preserve">Вариации на тему </w:t>
      </w:r>
      <w:proofErr w:type="spellStart"/>
      <w:r w:rsidR="009B7CA3">
        <w:t>Па</w:t>
      </w:r>
      <w:r>
        <w:t>ччини</w:t>
      </w:r>
      <w:proofErr w:type="spellEnd"/>
      <w:r>
        <w:br/>
        <w:t>Концерт Соль мажор, 1-я часть</w:t>
      </w:r>
      <w:r>
        <w:br/>
        <w:t>"Вечерняя песнь"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Вальс, Менуэт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Ария (обр. В.Бурмейстера)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proofErr w:type="spellStart"/>
      <w:r>
        <w:t>Сицилиана</w:t>
      </w:r>
      <w:proofErr w:type="spellEnd"/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Ригодон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 xml:space="preserve">"Тамбурин" (переложение </w:t>
      </w:r>
      <w:proofErr w:type="spellStart"/>
      <w:r>
        <w:t>Г.Дулова</w:t>
      </w:r>
      <w:proofErr w:type="spellEnd"/>
      <w:r>
        <w:t>)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Сарабанда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Бурре</w:t>
      </w:r>
    </w:p>
    <w:p w:rsidR="0003501E" w:rsidRDefault="00AD1A34" w:rsidP="009C0B42">
      <w:pPr>
        <w:pStyle w:val="20"/>
        <w:framePr w:w="9749" w:h="4890" w:hRule="exact" w:wrap="none" w:vAnchor="page" w:hAnchor="page" w:x="1055" w:y="947"/>
        <w:shd w:val="clear" w:color="auto" w:fill="auto"/>
        <w:spacing w:line="322" w:lineRule="exact"/>
        <w:ind w:left="2938" w:firstLine="0"/>
        <w:jc w:val="left"/>
      </w:pPr>
      <w:r>
        <w:t>Вальс, Мазурка</w:t>
      </w:r>
    </w:p>
    <w:p w:rsidR="0003501E" w:rsidRDefault="00AD1A34">
      <w:pPr>
        <w:pStyle w:val="110"/>
        <w:framePr w:w="9749" w:h="2625" w:hRule="exact" w:wrap="none" w:vAnchor="page" w:hAnchor="page" w:x="1082" w:y="5997"/>
        <w:shd w:val="clear" w:color="auto" w:fill="auto"/>
        <w:spacing w:before="0"/>
        <w:jc w:val="left"/>
      </w:pPr>
      <w:r>
        <w:t>Примерный список произведений для зачета в 1 полугодии 8 класса: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proofErr w:type="spellStart"/>
      <w:r>
        <w:t>БахИ.С</w:t>
      </w:r>
      <w:proofErr w:type="spellEnd"/>
      <w:r>
        <w:t>.</w:t>
      </w:r>
      <w:r>
        <w:tab/>
      </w:r>
      <w:proofErr w:type="spellStart"/>
      <w:r>
        <w:t>Сицилиана</w:t>
      </w:r>
      <w:proofErr w:type="spellEnd"/>
    </w:p>
    <w:p w:rsidR="0003501E" w:rsidRDefault="009B7CA3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proofErr w:type="spellStart"/>
      <w:r>
        <w:t>Вераччини</w:t>
      </w:r>
      <w:proofErr w:type="spellEnd"/>
      <w:r>
        <w:t xml:space="preserve"> Ф.</w:t>
      </w:r>
      <w:r>
        <w:tab/>
        <w:t>Ларг</w:t>
      </w:r>
      <w:r w:rsidR="00AD1A34">
        <w:t>о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proofErr w:type="spellStart"/>
      <w:r>
        <w:t>Крейслер</w:t>
      </w:r>
      <w:proofErr w:type="spellEnd"/>
      <w:r>
        <w:t xml:space="preserve"> Ф.</w:t>
      </w:r>
      <w:r>
        <w:tab/>
      </w:r>
      <w:proofErr w:type="spellStart"/>
      <w:r>
        <w:t>Отауе</w:t>
      </w:r>
      <w:proofErr w:type="spellEnd"/>
      <w:r>
        <w:t xml:space="preserve"> в стиле Баха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proofErr w:type="spellStart"/>
      <w:r>
        <w:t>Массне</w:t>
      </w:r>
      <w:proofErr w:type="spellEnd"/>
      <w:r>
        <w:t xml:space="preserve"> Ж.</w:t>
      </w:r>
      <w:r>
        <w:tab/>
        <w:t>Размышление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r>
        <w:t>Поппер Д.</w:t>
      </w:r>
      <w:r>
        <w:tab/>
        <w:t>Прялка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r>
        <w:t>Рис Ф.</w:t>
      </w:r>
      <w:r>
        <w:tab/>
        <w:t>Вечное движение</w:t>
      </w:r>
    </w:p>
    <w:p w:rsidR="0003501E" w:rsidRDefault="00AD1A34">
      <w:pPr>
        <w:pStyle w:val="20"/>
        <w:framePr w:w="9749" w:h="2625" w:hRule="exact" w:wrap="none" w:vAnchor="page" w:hAnchor="page" w:x="1082" w:y="5997"/>
        <w:shd w:val="clear" w:color="auto" w:fill="auto"/>
        <w:tabs>
          <w:tab w:val="left" w:pos="2785"/>
        </w:tabs>
        <w:spacing w:line="322" w:lineRule="exact"/>
        <w:ind w:firstLine="0"/>
        <w:jc w:val="both"/>
      </w:pPr>
      <w:r>
        <w:t>Сен-Санс К.</w:t>
      </w:r>
      <w:r>
        <w:tab/>
        <w:t>Лебедь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3"/>
        </w:numPr>
        <w:shd w:val="clear" w:color="auto" w:fill="auto"/>
        <w:tabs>
          <w:tab w:val="left" w:pos="1379"/>
        </w:tabs>
        <w:spacing w:line="317" w:lineRule="exact"/>
        <w:ind w:left="800" w:firstLine="0"/>
        <w:jc w:val="both"/>
      </w:pPr>
      <w:r>
        <w:t>Т</w:t>
      </w:r>
      <w:r w:rsidR="009B7CA3">
        <w:t xml:space="preserve">РЕБОВАНИЯ К УРОВНЮ </w:t>
      </w:r>
      <w:proofErr w:type="gramStart"/>
      <w:r w:rsidR="009B7CA3">
        <w:t>ПОДГОТОВКИ  ОБ</w:t>
      </w:r>
      <w:r>
        <w:t>УЧАЮЩИХСЯ</w:t>
      </w:r>
      <w:proofErr w:type="gramEnd"/>
    </w:p>
    <w:p w:rsidR="0003501E" w:rsidRDefault="00AD1A34">
      <w:pPr>
        <w:pStyle w:val="20"/>
        <w:framePr w:w="9749" w:h="6332" w:hRule="exact" w:wrap="none" w:vAnchor="page" w:hAnchor="page" w:x="1082" w:y="8896"/>
        <w:shd w:val="clear" w:color="auto" w:fill="auto"/>
        <w:spacing w:line="317" w:lineRule="exact"/>
        <w:ind w:firstLine="800"/>
        <w:jc w:val="left"/>
      </w:pPr>
      <w:r>
        <w:t>Результатом освоения учебного предмета «Концертмейстерский класс» является приобретение обучающимися следующих знаний, умений и навыков: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both"/>
      </w:pPr>
      <w:r>
        <w:t>знание основного концертмейстерского репертуара (вокального и инструментального);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both"/>
      </w:pPr>
      <w:r>
        <w:t>знание основных принципов аккомпанирования солисту;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both"/>
      </w:pPr>
      <w:r>
        <w:t>навыки по воспитанию слухового контроля, умение слышать произведение целиком (включая партии других инструментов или голоса), умение управлять процессом исполнения музыкального произведения;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2001"/>
          <w:tab w:val="left" w:pos="6254"/>
          <w:tab w:val="left" w:pos="7953"/>
        </w:tabs>
        <w:spacing w:line="326" w:lineRule="exact"/>
        <w:ind w:left="800" w:hanging="340"/>
        <w:jc w:val="both"/>
      </w:pPr>
      <w:r>
        <w:t xml:space="preserve"> умение</w:t>
      </w:r>
      <w:r>
        <w:tab/>
        <w:t>аккомпанировать солистам</w:t>
      </w:r>
      <w:r>
        <w:tab/>
        <w:t>несложные</w:t>
      </w:r>
      <w:r>
        <w:tab/>
        <w:t>музыкальные</w:t>
      </w:r>
    </w:p>
    <w:p w:rsidR="0003501E" w:rsidRDefault="00AD1A34">
      <w:pPr>
        <w:pStyle w:val="20"/>
        <w:framePr w:w="9749" w:h="6332" w:hRule="exact" w:wrap="none" w:vAnchor="page" w:hAnchor="page" w:x="1082" w:y="8896"/>
        <w:shd w:val="clear" w:color="auto" w:fill="auto"/>
        <w:spacing w:line="326" w:lineRule="exact"/>
        <w:ind w:left="800" w:firstLine="0"/>
        <w:jc w:val="both"/>
      </w:pPr>
      <w:r>
        <w:t>произведения, в том числе с транспонированием;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left"/>
      </w:pPr>
      <w:r>
        <w:t>умение создавать условия, необходимые для раскрытия исполнительских возможностей солиста;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2001"/>
          <w:tab w:val="left" w:pos="6254"/>
        </w:tabs>
        <w:spacing w:line="326" w:lineRule="exact"/>
        <w:ind w:left="800" w:hanging="340"/>
        <w:jc w:val="both"/>
      </w:pPr>
      <w:r>
        <w:t xml:space="preserve"> умение</w:t>
      </w:r>
      <w:r>
        <w:tab/>
        <w:t>разбираться в тематическом</w:t>
      </w:r>
      <w:r>
        <w:tab/>
        <w:t>материале исполняемого</w:t>
      </w:r>
    </w:p>
    <w:p w:rsidR="0003501E" w:rsidRDefault="00AD1A34">
      <w:pPr>
        <w:pStyle w:val="20"/>
        <w:framePr w:w="9749" w:h="6332" w:hRule="exact" w:wrap="none" w:vAnchor="page" w:hAnchor="page" w:x="1082" w:y="8896"/>
        <w:shd w:val="clear" w:color="auto" w:fill="auto"/>
        <w:spacing w:line="326" w:lineRule="exact"/>
        <w:ind w:left="800" w:firstLine="0"/>
        <w:jc w:val="both"/>
      </w:pPr>
      <w:r>
        <w:t>произведения с учетом характера каждой партии;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both"/>
      </w:pPr>
      <w:r>
        <w:t>навыки по разучиванию с солистом его репертуара;</w:t>
      </w:r>
    </w:p>
    <w:p w:rsidR="0003501E" w:rsidRDefault="00AD1A34">
      <w:pPr>
        <w:pStyle w:val="20"/>
        <w:framePr w:w="9749" w:h="6332" w:hRule="exact" w:wrap="none" w:vAnchor="page" w:hAnchor="page" w:x="1082" w:y="8896"/>
        <w:numPr>
          <w:ilvl w:val="0"/>
          <w:numId w:val="5"/>
        </w:numPr>
        <w:shd w:val="clear" w:color="auto" w:fill="auto"/>
        <w:tabs>
          <w:tab w:val="left" w:pos="808"/>
        </w:tabs>
        <w:spacing w:line="326" w:lineRule="exact"/>
        <w:ind w:left="800" w:hanging="340"/>
        <w:jc w:val="both"/>
      </w:pPr>
      <w:r>
        <w:t xml:space="preserve">наличие первичного практического опыта </w:t>
      </w:r>
      <w:proofErr w:type="spellStart"/>
      <w:r>
        <w:t>репетиционно</w:t>
      </w:r>
      <w:proofErr w:type="spellEnd"/>
      <w:r>
        <w:t>-концертной деятельности в качестве концертмейстера.</w:t>
      </w:r>
    </w:p>
    <w:p w:rsidR="0003501E" w:rsidRDefault="00AD1A34">
      <w:pPr>
        <w:pStyle w:val="a5"/>
        <w:framePr w:wrap="none" w:vAnchor="page" w:hAnchor="page" w:x="5867" w:y="15763"/>
        <w:shd w:val="clear" w:color="auto" w:fill="auto"/>
        <w:spacing w:line="170" w:lineRule="exact"/>
      </w:pPr>
      <w:r>
        <w:t>10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2"/>
        <w:framePr w:wrap="none" w:vAnchor="page" w:hAnchor="page" w:x="1060" w:y="1005"/>
        <w:numPr>
          <w:ilvl w:val="0"/>
          <w:numId w:val="3"/>
        </w:numPr>
        <w:shd w:val="clear" w:color="auto" w:fill="auto"/>
        <w:tabs>
          <w:tab w:val="left" w:pos="1819"/>
        </w:tabs>
        <w:spacing w:after="0" w:line="280" w:lineRule="exact"/>
        <w:ind w:left="1300"/>
        <w:jc w:val="both"/>
      </w:pPr>
      <w:bookmarkStart w:id="11" w:name="bookmark10"/>
      <w:r>
        <w:lastRenderedPageBreak/>
        <w:t>ФОРМЫ И МЕТОДЫ КОНТРОЛЯ, СИСТЕМА ОЦЕНОК</w:t>
      </w:r>
      <w:bookmarkEnd w:id="11"/>
    </w:p>
    <w:p w:rsidR="0003501E" w:rsidRDefault="00AD1A34">
      <w:pPr>
        <w:pStyle w:val="110"/>
        <w:framePr w:w="9792" w:h="8107" w:hRule="exact" w:wrap="none" w:vAnchor="page" w:hAnchor="page" w:x="1060" w:y="1610"/>
        <w:shd w:val="clear" w:color="auto" w:fill="auto"/>
        <w:spacing w:before="0"/>
        <w:ind w:right="80"/>
        <w:jc w:val="center"/>
      </w:pPr>
      <w:r>
        <w:t>1. Аттестация: цели, виды, форма, содержание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Оценка качества занятий по учебному предмету включает в себя текущий контроль и промежуточную аттестацию.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В качестве форм текущего контроля успеваемости используются контрольные уроки, прослушивания, классные вечера.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 В конце каждой четверти выставляется оценка.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Промежуточная аттестация по учебному предмету «Концертмейстерский класс» предполагает проведение зачетов. Формами зачетов являются: академические концерты, участие в творческих мероприятиях школы. Зачеты могут проходят конце полугодий за счет аудиторного времени, предусмотренного на учебный предмет.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По завершении изучения учебного предмета "Концертмейстерский класс" проводится промежуточная аттестация с оценкой, которая заносится в свидетельство об окончании образовательного учреждения. Содержание промежуточной аттестации и условия ее проведения разр</w:t>
      </w:r>
      <w:r w:rsidR="009B7CA3">
        <w:t>абат</w:t>
      </w:r>
      <w:r w:rsidR="009C0B42">
        <w:t>ываются ДШИ</w:t>
      </w:r>
      <w:r>
        <w:t xml:space="preserve"> самостоятельно.</w:t>
      </w:r>
    </w:p>
    <w:p w:rsidR="0003501E" w:rsidRDefault="00AD1A34">
      <w:pPr>
        <w:pStyle w:val="110"/>
        <w:framePr w:w="9792" w:h="8107" w:hRule="exact" w:wrap="none" w:vAnchor="page" w:hAnchor="page" w:x="1060" w:y="1610"/>
        <w:shd w:val="clear" w:color="auto" w:fill="auto"/>
        <w:spacing w:before="0"/>
        <w:ind w:right="80"/>
        <w:jc w:val="center"/>
      </w:pPr>
      <w:r>
        <w:t>2. Критерии оценок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:rsidR="0003501E" w:rsidRDefault="00AD1A34">
      <w:pPr>
        <w:pStyle w:val="90"/>
        <w:framePr w:w="9792" w:h="8107" w:hRule="exact" w:wrap="none" w:vAnchor="page" w:hAnchor="page" w:x="1060" w:y="1610"/>
        <w:shd w:val="clear" w:color="auto" w:fill="auto"/>
        <w:spacing w:before="0"/>
        <w:ind w:firstLine="840"/>
      </w:pPr>
      <w:r>
        <w:t>Критерии оценки качества исполнения</w:t>
      </w:r>
    </w:p>
    <w:p w:rsidR="0003501E" w:rsidRDefault="00AD1A34">
      <w:pPr>
        <w:pStyle w:val="20"/>
        <w:framePr w:w="9792" w:h="8107" w:hRule="exact" w:wrap="none" w:vAnchor="page" w:hAnchor="page" w:x="1060" w:y="1610"/>
        <w:shd w:val="clear" w:color="auto" w:fill="auto"/>
        <w:spacing w:line="322" w:lineRule="exact"/>
        <w:ind w:firstLine="840"/>
        <w:jc w:val="both"/>
      </w:pPr>
      <w:r>
        <w:t>По итогам исполнения программы на зачете, академическом прослушивании выставляется оценка по десятибалльной шкале:</w:t>
      </w:r>
    </w:p>
    <w:p w:rsidR="0003501E" w:rsidRDefault="00AD1A34">
      <w:pPr>
        <w:pStyle w:val="27"/>
        <w:framePr w:wrap="none" w:vAnchor="page" w:hAnchor="page" w:x="9091" w:y="9707"/>
        <w:shd w:val="clear" w:color="auto" w:fill="auto"/>
        <w:spacing w:line="280" w:lineRule="exact"/>
      </w:pPr>
      <w:r>
        <w:rPr>
          <w:rStyle w:val="29"/>
          <w:b/>
          <w:bCs/>
          <w:i/>
          <w:iCs/>
        </w:rPr>
        <w:t>Таблица 3</w:t>
      </w:r>
    </w:p>
    <w:tbl>
      <w:tblPr>
        <w:tblOverlap w:val="never"/>
        <w:tblW w:w="10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6250"/>
        <w:gridCol w:w="908"/>
      </w:tblGrid>
      <w:tr w:rsidR="0003501E" w:rsidTr="009C0B42">
        <w:trPr>
          <w:gridAfter w:val="1"/>
          <w:wAfter w:w="908" w:type="dxa"/>
          <w:trHeight w:hRule="exact" w:val="33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Оценка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</w:pPr>
            <w:r>
              <w:rPr>
                <w:rStyle w:val="2a"/>
              </w:rPr>
              <w:t>Критерии оценивания выступления</w:t>
            </w:r>
          </w:p>
        </w:tc>
      </w:tr>
      <w:tr w:rsidR="0003501E" w:rsidTr="009C0B42">
        <w:trPr>
          <w:gridAfter w:val="1"/>
          <w:wAfter w:w="908" w:type="dxa"/>
          <w:trHeight w:hRule="exact" w:val="9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10-8 («отлично»)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технически качественное и художественно осмысленное исполнение, отвечающее всем требованиям на данном этапе обучения</w:t>
            </w:r>
          </w:p>
        </w:tc>
      </w:tr>
      <w:tr w:rsidR="0003501E" w:rsidTr="009C0B42">
        <w:trPr>
          <w:gridAfter w:val="1"/>
          <w:wAfter w:w="908" w:type="dxa"/>
          <w:trHeight w:hRule="exact" w:val="979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7-5 («хорошо»)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4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03501E" w:rsidTr="009C0B42">
        <w:trPr>
          <w:gridAfter w:val="1"/>
          <w:wAfter w:w="908" w:type="dxa"/>
          <w:trHeight w:hRule="exact" w:val="1296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4-2 («удовлетворительно»)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322" w:lineRule="exact"/>
              <w:ind w:firstLine="0"/>
              <w:jc w:val="left"/>
            </w:pPr>
            <w:r>
              <w:rPr>
                <w:rStyle w:val="24"/>
              </w:rPr>
              <w:t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</w:t>
            </w:r>
          </w:p>
        </w:tc>
      </w:tr>
      <w:tr w:rsidR="0003501E" w:rsidTr="009C0B42">
        <w:trPr>
          <w:gridAfter w:val="1"/>
          <w:wAfter w:w="908" w:type="dxa"/>
          <w:trHeight w:hRule="exact" w:val="97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1 («неудовлетворительно»)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комплекс недостатков, являющийся следствием отсутствия домашних занятий, а также плохой посещаемости аудиторных занятий</w:t>
            </w:r>
          </w:p>
        </w:tc>
      </w:tr>
      <w:tr w:rsidR="0003501E" w:rsidTr="009C0B42">
        <w:trPr>
          <w:gridAfter w:val="1"/>
          <w:wAfter w:w="908" w:type="dxa"/>
          <w:trHeight w:hRule="exact" w:val="66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280" w:lineRule="exact"/>
              <w:ind w:firstLine="0"/>
              <w:jc w:val="left"/>
            </w:pPr>
            <w:r>
              <w:rPr>
                <w:rStyle w:val="24"/>
              </w:rPr>
              <w:t>«зачет» (без отметки)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501E" w:rsidRDefault="00AD1A34" w:rsidP="009C0B42">
            <w:pPr>
              <w:pStyle w:val="20"/>
              <w:framePr w:w="9773" w:h="5227" w:wrap="none" w:vAnchor="page" w:hAnchor="page" w:x="1070" w:y="10013"/>
              <w:shd w:val="clear" w:color="auto" w:fill="auto"/>
              <w:spacing w:line="322" w:lineRule="exact"/>
              <w:ind w:firstLine="0"/>
              <w:jc w:val="both"/>
            </w:pPr>
            <w:r>
              <w:rPr>
                <w:rStyle w:val="24"/>
              </w:rPr>
              <w:t>отражает достаточный уровень подготовки и исполнения на данном этапе обучения</w:t>
            </w:r>
          </w:p>
        </w:tc>
      </w:tr>
      <w:tr w:rsidR="009C0B42" w:rsidTr="009C0B42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681" w:type="dxa"/>
            <w:gridSpan w:val="3"/>
          </w:tcPr>
          <w:p w:rsidR="009C0B42" w:rsidRDefault="009C0B42" w:rsidP="009C0B42">
            <w:pPr>
              <w:pStyle w:val="a5"/>
              <w:framePr w:w="9773" w:h="5227" w:wrap="none" w:vAnchor="page" w:hAnchor="page" w:x="1070" w:y="10013"/>
              <w:shd w:val="clear" w:color="auto" w:fill="auto"/>
              <w:spacing w:line="170" w:lineRule="exact"/>
            </w:pPr>
          </w:p>
        </w:tc>
      </w:tr>
    </w:tbl>
    <w:p w:rsidR="0003501E" w:rsidRDefault="00AD1A34">
      <w:pPr>
        <w:pStyle w:val="a5"/>
        <w:framePr w:wrap="none" w:vAnchor="page" w:hAnchor="page" w:x="5879" w:y="15753"/>
        <w:shd w:val="clear" w:color="auto" w:fill="auto"/>
        <w:spacing w:line="170" w:lineRule="exact"/>
      </w:pPr>
      <w:r>
        <w:t>11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2"/>
        <w:framePr w:wrap="none" w:vAnchor="page" w:hAnchor="page" w:x="1106" w:y="1005"/>
        <w:numPr>
          <w:ilvl w:val="0"/>
          <w:numId w:val="3"/>
        </w:numPr>
        <w:shd w:val="clear" w:color="auto" w:fill="auto"/>
        <w:tabs>
          <w:tab w:val="left" w:pos="1410"/>
        </w:tabs>
        <w:spacing w:after="0" w:line="280" w:lineRule="exact"/>
        <w:ind w:left="1020"/>
        <w:jc w:val="both"/>
      </w:pPr>
      <w:bookmarkStart w:id="12" w:name="bookmark11"/>
      <w:r>
        <w:lastRenderedPageBreak/>
        <w:t>МЕТОДИЧЕСКОЕ ОБЕСПЕЧЕНИЕ УЧЕБНОГО ПРОЦЕССА</w:t>
      </w:r>
      <w:bookmarkEnd w:id="12"/>
    </w:p>
    <w:p w:rsidR="0003501E" w:rsidRDefault="00AD1A34">
      <w:pPr>
        <w:pStyle w:val="22"/>
        <w:framePr w:w="9701" w:h="13905" w:hRule="exact" w:wrap="none" w:vAnchor="page" w:hAnchor="page" w:x="1106" w:y="1615"/>
        <w:shd w:val="clear" w:color="auto" w:fill="auto"/>
        <w:spacing w:after="0" w:line="322" w:lineRule="exact"/>
        <w:ind w:left="1020"/>
        <w:jc w:val="both"/>
      </w:pPr>
      <w:bookmarkStart w:id="13" w:name="bookmark12"/>
      <w:r>
        <w:t>1. Методические рекомендации педагогическим работникам</w:t>
      </w:r>
      <w:bookmarkEnd w:id="13"/>
    </w:p>
    <w:p w:rsidR="0003501E" w:rsidRDefault="00AD1A34" w:rsidP="009E390C">
      <w:pPr>
        <w:pStyle w:val="20"/>
        <w:framePr w:w="9701" w:h="13905" w:hRule="exact" w:wrap="none" w:vAnchor="page" w:hAnchor="page" w:x="1106" w:y="1615"/>
        <w:shd w:val="clear" w:color="auto" w:fill="auto"/>
        <w:tabs>
          <w:tab w:val="left" w:pos="3360"/>
          <w:tab w:val="left" w:pos="5938"/>
          <w:tab w:val="left" w:pos="7982"/>
        </w:tabs>
        <w:spacing w:line="322" w:lineRule="exact"/>
        <w:ind w:firstLine="740"/>
        <w:jc w:val="both"/>
      </w:pPr>
      <w:r>
        <w:t>Условием успешной реализации программы по учебному предмету "Концертмейстерский класс" являетс</w:t>
      </w:r>
      <w:r w:rsidR="009C0B42">
        <w:t>я наличие в ДШИ</w:t>
      </w:r>
      <w:r w:rsidR="009E390C">
        <w:t xml:space="preserve"> квалифицированных специалистов, </w:t>
      </w:r>
      <w:r>
        <w:t>имеющих</w:t>
      </w:r>
      <w:r>
        <w:tab/>
        <w:t>практическийконцертмейстерский опыт, работающих с различными инструментами, голосами, знающих репертуар, владеющих методикой преподавания данного предмета, а также наличие иллюстраторов.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 работе с учащимися преподаватель должен следовать принципам последовательности, постепенности, доступности, наглядности в освоении материала.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Весь процесс обучения должен быть построен по принципу - от простого к сложному. При этом необходимо учитывать индивидуальные особенности ученика, его физические данные, уровень развития музыкальных способностей и пианистическую подготовку, полученную в классе специального фортепиано.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Важной задачей предмета является развитие навыков самостоятельной работы над произведением. Ученик должен обязательно проиграть и внимательно изучить партию солиста; определить характер произведения и наметить те приемы и выразительные средства, которые потребуются для создания этого замысла.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 начале каждого полугодия преподаватель составляет для учащегося индивидуальный план, который утверждается заведующим отделом. При составлении плана следует учитывать индивидуально-личностные особенности и степень подготовки обучающегося.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 репертуар необходимо включать произведения, доступные ученику по степени технической и образной сложности, высокохудожественные по содержанию, разнообразные по стилю, жанрам, форме и фактуре.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after="300" w:line="322" w:lineRule="exact"/>
        <w:ind w:firstLine="740"/>
        <w:jc w:val="both"/>
      </w:pPr>
      <w: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03501E" w:rsidRDefault="00AD1A34">
      <w:pPr>
        <w:pStyle w:val="90"/>
        <w:framePr w:w="9701" w:h="13905" w:hRule="exact" w:wrap="none" w:vAnchor="page" w:hAnchor="page" w:x="1106" w:y="1615"/>
        <w:shd w:val="clear" w:color="auto" w:fill="auto"/>
        <w:spacing w:before="0"/>
        <w:ind w:firstLine="740"/>
      </w:pPr>
      <w:r>
        <w:t>1.1. Методические рекомендации при работе с учащимися е классе</w:t>
      </w:r>
    </w:p>
    <w:p w:rsidR="0003501E" w:rsidRDefault="00AD1A34">
      <w:pPr>
        <w:pStyle w:val="90"/>
        <w:framePr w:w="9701" w:h="13905" w:hRule="exact" w:wrap="none" w:vAnchor="page" w:hAnchor="page" w:x="1106" w:y="1615"/>
        <w:shd w:val="clear" w:color="auto" w:fill="auto"/>
        <w:spacing w:before="0"/>
        <w:ind w:firstLine="0"/>
        <w:jc w:val="center"/>
      </w:pPr>
      <w:r>
        <w:t>вокального аккомпанемента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Ученику-концертмейстеру необходим предварительный этап работы над вокальным сочинением. А именно: знание вокальной строчки, осмысление поэтического текста, определение жанра произведения (колыбельная, баркарола, полька, мазурка, вальс, марш и т. д.). Необходимо научить ученика петь вокальную строчку под собственный аккомпанемент.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Большое значение у вокалистов имеет правильное дыхание. Начинающий концертмейстер должен научиться предчувствовать смену дыхания у певца; понимать закономерности дыхания, зависящие от профессиональной подготовки вокалиста, состояния его голоса и от правильно выбранного темпа.</w:t>
      </w:r>
    </w:p>
    <w:p w:rsidR="0003501E" w:rsidRDefault="00AD1A34">
      <w:pPr>
        <w:pStyle w:val="20"/>
        <w:framePr w:w="9701" w:h="13905" w:hRule="exact" w:wrap="none" w:vAnchor="page" w:hAnchor="page" w:x="1106" w:y="1615"/>
        <w:shd w:val="clear" w:color="auto" w:fill="auto"/>
        <w:spacing w:line="322" w:lineRule="exact"/>
        <w:ind w:firstLine="740"/>
        <w:jc w:val="both"/>
      </w:pPr>
      <w:r>
        <w:t>Важно обратить внимание учащегося на степень употребления педали, применения динамики и артикуляции в партии фортепиано в зависимости от тесситуры, силы и тембра голоса вокалиста.</w:t>
      </w:r>
    </w:p>
    <w:p w:rsidR="0003501E" w:rsidRDefault="00AD1A34">
      <w:pPr>
        <w:pStyle w:val="a5"/>
        <w:framePr w:wrap="none" w:vAnchor="page" w:hAnchor="page" w:x="5834" w:y="15753"/>
        <w:shd w:val="clear" w:color="auto" w:fill="auto"/>
        <w:spacing w:line="170" w:lineRule="exact"/>
      </w:pPr>
      <w:r>
        <w:t>12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lastRenderedPageBreak/>
        <w:t>Одна из первостепенных задач преподавателя - научить будущего концертмейстера понимать вокальную природу музыкального интонирования, научить слышать наполненность интервалов, грамотно и выразительно фразировать музыкальный текст.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Обучающиеся должны получить первоначальные знания о вокальной технологии и понимать: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left="460" w:firstLine="0"/>
        <w:jc w:val="left"/>
      </w:pPr>
      <w:r>
        <w:t>как вокалист берет и как держит дыхание;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left="460" w:firstLine="0"/>
        <w:jc w:val="left"/>
      </w:pPr>
      <w:r>
        <w:t>что такое пение "на опоре" и "бездыханное" пение;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left="460" w:firstLine="0"/>
        <w:jc w:val="left"/>
      </w:pPr>
      <w:r>
        <w:t>различие между чистой и фальшивой интонацией,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left="460" w:firstLine="0"/>
        <w:jc w:val="left"/>
      </w:pPr>
      <w:r>
        <w:t>а также иметь представление о "филиро</w:t>
      </w:r>
      <w:r w:rsidR="009E390C">
        <w:t>вке" звука, пении "рог</w:t>
      </w:r>
      <w:r w:rsidR="009E390C">
        <w:rPr>
          <w:lang w:val="en-US"/>
        </w:rPr>
        <w:t>t</w:t>
      </w:r>
      <w:r w:rsidR="0006734F">
        <w:t>а</w:t>
      </w:r>
      <w:r w:rsidR="0006734F">
        <w:rPr>
          <w:lang w:val="en-US"/>
        </w:rPr>
        <w:t>m</w:t>
      </w:r>
      <w:proofErr w:type="spellStart"/>
      <w:r w:rsidR="009E390C">
        <w:t>еп</w:t>
      </w:r>
      <w:proofErr w:type="spellEnd"/>
      <w:r w:rsidR="009E390C">
        <w:rPr>
          <w:lang w:val="en-US"/>
        </w:rPr>
        <w:t>t</w:t>
      </w:r>
      <w:r>
        <w:t>о" и т.д.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Преподаватель должен четко проанализировать совместно с учеником структуру произведения, обозначив такие понятия, как вступление, заключение, сольные эпизоды. В сольных эпизодах важно сохранить общий эмоциональный настрой, не теряя формы произведения. Вступление, заключение и проигрыши должны быть частью целого и подчиняться единому художественному замыслу.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Необходимо сразу определить основной темп произведения, а также обратить внимание на темповые отклонения, ферматы, цезуры и т.д. Подобные отступления диктуются стилистическими требованиями и особенностями индивидуальной интерпретации произведения у каждого солиста.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 xml:space="preserve">Пианист должен чутко поддерживать солиста, добиваться единого движения, избегая отставания или опережения его партии, добиваться свободы исполнения за счет </w:t>
      </w:r>
      <w:proofErr w:type="spellStart"/>
      <w:r>
        <w:t>слышания</w:t>
      </w:r>
      <w:proofErr w:type="spellEnd"/>
      <w:r>
        <w:t xml:space="preserve"> всей фактуры.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after="300" w:line="322" w:lineRule="exact"/>
        <w:ind w:firstLine="740"/>
        <w:jc w:val="both"/>
      </w:pPr>
      <w:r>
        <w:t>Концертмейстер должен выполнять не только функцию аккомпаниатора, но и функцию дирижера, иметь навык целостного восприятия 3-строчной или многострочной фактуры.</w:t>
      </w:r>
    </w:p>
    <w:p w:rsidR="0003501E" w:rsidRDefault="00AD1A34">
      <w:pPr>
        <w:pStyle w:val="90"/>
        <w:framePr w:w="9696" w:h="14587" w:hRule="exact" w:wrap="none" w:vAnchor="page" w:hAnchor="page" w:x="1108" w:y="977"/>
        <w:shd w:val="clear" w:color="auto" w:fill="auto"/>
        <w:spacing w:before="0"/>
        <w:ind w:firstLine="0"/>
        <w:jc w:val="left"/>
      </w:pPr>
      <w:r>
        <w:t>1.2. Методические рекомендации преподавателям при работе сучащимися</w:t>
      </w:r>
    </w:p>
    <w:p w:rsidR="0003501E" w:rsidRDefault="00AD1A34">
      <w:pPr>
        <w:pStyle w:val="90"/>
        <w:framePr w:w="9696" w:h="14587" w:hRule="exact" w:wrap="none" w:vAnchor="page" w:hAnchor="page" w:x="1108" w:y="977"/>
        <w:shd w:val="clear" w:color="auto" w:fill="auto"/>
        <w:spacing w:before="0"/>
        <w:ind w:firstLine="0"/>
        <w:jc w:val="center"/>
      </w:pPr>
      <w:r>
        <w:t>в классе скрипичного аккомпанемента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 xml:space="preserve">Необходимо познакомить ученика с инструментом, с его строением, названием частей (корпус, дека, гриф, </w:t>
      </w:r>
      <w:proofErr w:type="spellStart"/>
      <w:r>
        <w:t>подгрифник</w:t>
      </w:r>
      <w:proofErr w:type="spellEnd"/>
      <w:r>
        <w:t xml:space="preserve">, струны, подставка, колки), спецификой строя. Скрипичные штрихи, как и звукоизвлечение, отличаются от фортепианных. Помимо легато и стаккато, это: </w:t>
      </w:r>
      <w:proofErr w:type="spellStart"/>
      <w:r>
        <w:t>деташе</w:t>
      </w:r>
      <w:proofErr w:type="spellEnd"/>
      <w:r>
        <w:t xml:space="preserve">, </w:t>
      </w:r>
      <w:proofErr w:type="spellStart"/>
      <w:r>
        <w:t>мартле</w:t>
      </w:r>
      <w:proofErr w:type="spellEnd"/>
      <w:r>
        <w:t xml:space="preserve">, </w:t>
      </w:r>
      <w:proofErr w:type="spellStart"/>
      <w:r>
        <w:t>сотийе</w:t>
      </w:r>
      <w:proofErr w:type="spellEnd"/>
      <w:r>
        <w:t xml:space="preserve">, </w:t>
      </w:r>
      <w:proofErr w:type="spellStart"/>
      <w:r>
        <w:t>спиккато</w:t>
      </w:r>
      <w:proofErr w:type="spellEnd"/>
      <w:r>
        <w:t>, рикошет, пиццикато.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Скрипка - это инструмент, звучащий, в основном, в высоком регистре, поэтому пианисту необходимо уделять больше внимания среднему и низкому регистру, чтобы общее звучание было выстроенным и гармоничным. Нельзя форсировать звучание рояля в верхнем регистре, так как это помешает восприятию скрипичной партии.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Пианисту-концертмейстеру следует стремиться в своем исполнении к тембровой красочности звука, особенно это важно в произведениях, где пианист исполняет партию оркестра.</w:t>
      </w:r>
    </w:p>
    <w:p w:rsidR="0003501E" w:rsidRDefault="00AD1A34">
      <w:pPr>
        <w:pStyle w:val="20"/>
        <w:framePr w:w="9696" w:h="14587" w:hRule="exact" w:wrap="none" w:vAnchor="page" w:hAnchor="page" w:x="1108" w:y="977"/>
        <w:shd w:val="clear" w:color="auto" w:fill="auto"/>
        <w:spacing w:line="322" w:lineRule="exact"/>
        <w:ind w:firstLine="740"/>
        <w:jc w:val="both"/>
      </w:pPr>
      <w:r>
        <w:t>Природа струнных инструментов - певучая, напоминает человеческий голос, и поэтому многое из того, что было отмечено у вокалистов, подходит и для аккомпанемента скрипичной партии. После взятия звука скрипач может его</w:t>
      </w:r>
    </w:p>
    <w:p w:rsidR="0003501E" w:rsidRDefault="00AD1A34">
      <w:pPr>
        <w:pStyle w:val="a5"/>
        <w:framePr w:wrap="none" w:vAnchor="page" w:hAnchor="page" w:x="5836" w:y="15763"/>
        <w:shd w:val="clear" w:color="auto" w:fill="auto"/>
        <w:spacing w:line="170" w:lineRule="exact"/>
      </w:pPr>
      <w:r>
        <w:t>13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0"/>
        <w:jc w:val="both"/>
      </w:pPr>
      <w:r>
        <w:lastRenderedPageBreak/>
        <w:t>усиливать или убирать, а особый прием - вибрация - придает звуку особую выразительность.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740"/>
        <w:jc w:val="both"/>
      </w:pPr>
      <w:r>
        <w:t>Концертмейстеру необходимо познакомиться со скрипичными штрихами, очень чутко прислушиваться к ним, уметь подражать им на фортепиано для достижения качественной ансамблевой игры.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740"/>
        <w:jc w:val="both"/>
      </w:pPr>
      <w:r>
        <w:t>Важным моментом для учащегося-концертмейстера является соблюдение звукового баланса в</w:t>
      </w:r>
      <w:r w:rsidR="000945A8">
        <w:t xml:space="preserve"> произведении, умении играть </w:t>
      </w:r>
      <w:r w:rsidR="000945A8">
        <w:rPr>
          <w:lang w:val="en-US"/>
        </w:rPr>
        <w:t>mp</w:t>
      </w:r>
      <w:r>
        <w:t xml:space="preserve">, р, </w:t>
      </w:r>
      <w:proofErr w:type="spellStart"/>
      <w:r>
        <w:t>рр</w:t>
      </w:r>
      <w:proofErr w:type="spellEnd"/>
      <w:r>
        <w:t xml:space="preserve">, сохраняя </w:t>
      </w:r>
      <w:proofErr w:type="spellStart"/>
      <w:r>
        <w:t>тембральное</w:t>
      </w:r>
      <w:proofErr w:type="spellEnd"/>
      <w:r>
        <w:t xml:space="preserve"> звучание инструмента и не обесцвечивая партию аккомпанемента на тихих нюансах. При этом очень большое значение в аккомпанементе принадлежит линии баса. Бас всегда поддерживает партию солиста.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740"/>
        <w:jc w:val="both"/>
      </w:pPr>
      <w:r>
        <w:t>Следует обратить внимание на точность фразировки, на совпадения с солистом в длительностях, в паузах, на заполнение выдержанных звуков, а также очень важному умению совпадать в началах и окончаниях фраз.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740"/>
        <w:jc w:val="both"/>
      </w:pPr>
      <w:r>
        <w:t>Особая задача</w:t>
      </w:r>
      <w:r w:rsidR="00BE64A5">
        <w:t xml:space="preserve"> у концертмейстера в </w:t>
      </w:r>
      <w:r>
        <w:t xml:space="preserve"> музыке</w:t>
      </w:r>
      <w:r w:rsidR="00F924EE">
        <w:t xml:space="preserve"> </w:t>
      </w:r>
      <w:proofErr w:type="spellStart"/>
      <w:r w:rsidR="00BE64A5">
        <w:t>кантиленного</w:t>
      </w:r>
      <w:proofErr w:type="spellEnd"/>
      <w:r w:rsidR="00BE64A5">
        <w:t xml:space="preserve"> характера</w:t>
      </w:r>
      <w:r>
        <w:t xml:space="preserve"> - не дробить сильными долями фортепианной партии длинные фразы солиста, а также владеть приемом особого «бережного» звучания фортепиано во время исполнения скрипачом флажолетов, которые имеют специфическую краску.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22" w:lineRule="exact"/>
        <w:ind w:firstLine="740"/>
        <w:jc w:val="both"/>
      </w:pPr>
      <w:r>
        <w:t>Совместное исполнение аккордов также требует особых навыков. Если скрипач раскладывает аккорд, то пианист играет свой аккорд одновременно с верхним звуком аккорда скрипки.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after="304" w:line="322" w:lineRule="exact"/>
        <w:ind w:firstLine="740"/>
        <w:jc w:val="both"/>
      </w:pPr>
      <w:r>
        <w:t>На протяжении всей работы над музыкальным произведением преподавателю необходимо прослеживать связь между художественной и технической сторонами исполнения.</w:t>
      </w:r>
    </w:p>
    <w:p w:rsidR="0003501E" w:rsidRDefault="00AD1A34">
      <w:pPr>
        <w:pStyle w:val="90"/>
        <w:framePr w:w="9701" w:h="11327" w:hRule="exact" w:wrap="none" w:vAnchor="page" w:hAnchor="page" w:x="1106" w:y="977"/>
        <w:shd w:val="clear" w:color="auto" w:fill="auto"/>
        <w:spacing w:before="0" w:line="317" w:lineRule="exact"/>
        <w:ind w:left="1480" w:firstLine="0"/>
        <w:jc w:val="left"/>
      </w:pPr>
      <w:r>
        <w:t>2. Рекомендации по организации самостоятельной работы</w:t>
      </w:r>
    </w:p>
    <w:p w:rsidR="0003501E" w:rsidRDefault="00AD1A34">
      <w:pPr>
        <w:pStyle w:val="90"/>
        <w:framePr w:w="9701" w:h="11327" w:hRule="exact" w:wrap="none" w:vAnchor="page" w:hAnchor="page" w:x="1106" w:y="977"/>
        <w:shd w:val="clear" w:color="auto" w:fill="auto"/>
        <w:spacing w:before="0" w:line="317" w:lineRule="exact"/>
        <w:ind w:left="4320" w:firstLine="0"/>
        <w:jc w:val="left"/>
      </w:pPr>
      <w:r>
        <w:t>обучающегося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17" w:lineRule="exact"/>
        <w:ind w:firstLine="740"/>
        <w:jc w:val="both"/>
      </w:pPr>
      <w:r>
        <w:t>Преподавателю следует распределить время домашнего занятия с учетом всех предметов, связанных с игрой на инструменте. Необходимо учить партию аккомпанемента в произведениях, соблюдая все авторские ремарки в нотах - темп, штрихи, динамику, паузы и т.д. Наизусть партию выучивать нет необходимости. Партию солиста следует для ознакомления поиграть на фортепиано, вникая во все подробности фразировки и динамики.</w:t>
      </w:r>
    </w:p>
    <w:p w:rsidR="0003501E" w:rsidRDefault="00AD1A34">
      <w:pPr>
        <w:pStyle w:val="20"/>
        <w:framePr w:w="9701" w:h="11327" w:hRule="exact" w:wrap="none" w:vAnchor="page" w:hAnchor="page" w:x="1106" w:y="977"/>
        <w:shd w:val="clear" w:color="auto" w:fill="auto"/>
        <w:spacing w:line="317" w:lineRule="exact"/>
        <w:ind w:firstLine="740"/>
        <w:jc w:val="both"/>
      </w:pPr>
      <w:r>
        <w:t>Ученик всегда должен работать по рекомендациям преподавателя, которые он получает на каждом уроке. Очень полезно слушать записи исполняемых произведений и посещать концерты инструментальной музыки.</w:t>
      </w:r>
    </w:p>
    <w:p w:rsidR="0003501E" w:rsidRDefault="00AD1A34">
      <w:pPr>
        <w:pStyle w:val="a5"/>
        <w:framePr w:wrap="none" w:vAnchor="page" w:hAnchor="page" w:x="5834" w:y="15763"/>
        <w:shd w:val="clear" w:color="auto" w:fill="auto"/>
        <w:spacing w:line="170" w:lineRule="exact"/>
      </w:pPr>
      <w:r>
        <w:t>14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340395">
      <w:pPr>
        <w:pStyle w:val="20"/>
        <w:framePr w:w="1632" w:h="1685" w:hRule="exact" w:wrap="none" w:vAnchor="page" w:hAnchor="page" w:x="1053" w:y="2226"/>
        <w:shd w:val="clear" w:color="auto" w:fill="auto"/>
        <w:spacing w:line="322" w:lineRule="exact"/>
        <w:ind w:firstLine="0"/>
        <w:jc w:val="left"/>
      </w:pPr>
      <w:r>
        <w:lastRenderedPageBreak/>
        <w:t>Булахов П. Варламов А. Г</w:t>
      </w:r>
      <w:r w:rsidR="00AD1A34">
        <w:t>линка М.</w:t>
      </w:r>
    </w:p>
    <w:p w:rsidR="0003501E" w:rsidRDefault="00AD1A34">
      <w:pPr>
        <w:pStyle w:val="20"/>
        <w:framePr w:w="1632" w:h="1685" w:hRule="exact" w:wrap="none" w:vAnchor="page" w:hAnchor="page" w:x="1053" w:y="2226"/>
        <w:shd w:val="clear" w:color="auto" w:fill="auto"/>
        <w:spacing w:line="322" w:lineRule="exact"/>
        <w:ind w:firstLine="0"/>
        <w:jc w:val="left"/>
      </w:pPr>
      <w:r>
        <w:t>Григ Э.</w:t>
      </w:r>
    </w:p>
    <w:p w:rsidR="0003501E" w:rsidRDefault="00AD1A34">
      <w:pPr>
        <w:pStyle w:val="20"/>
        <w:framePr w:w="1632" w:h="1685" w:hRule="exact" w:wrap="none" w:vAnchor="page" w:hAnchor="page" w:x="1053" w:y="2226"/>
        <w:shd w:val="clear" w:color="auto" w:fill="auto"/>
        <w:spacing w:line="322" w:lineRule="exact"/>
        <w:ind w:firstLine="0"/>
        <w:jc w:val="left"/>
      </w:pPr>
      <w:proofErr w:type="spellStart"/>
      <w:r>
        <w:t>Гурилев</w:t>
      </w:r>
      <w:proofErr w:type="spellEnd"/>
      <w:r>
        <w:t xml:space="preserve"> А.</w:t>
      </w:r>
    </w:p>
    <w:p w:rsidR="0003501E" w:rsidRDefault="00AD1A34" w:rsidP="00143863">
      <w:pPr>
        <w:pStyle w:val="30"/>
        <w:framePr w:w="9782" w:h="11337" w:hRule="exact" w:wrap="none" w:vAnchor="page" w:hAnchor="page" w:x="661" w:y="931"/>
        <w:shd w:val="clear" w:color="auto" w:fill="auto"/>
        <w:tabs>
          <w:tab w:val="left" w:pos="1391"/>
        </w:tabs>
        <w:spacing w:before="0" w:after="0" w:line="322" w:lineRule="exact"/>
        <w:ind w:left="960" w:right="840"/>
        <w:jc w:val="left"/>
      </w:pPr>
      <w:r>
        <w:t>СПИСКИ НОТНОЙ И МЕТОДИЧЕСКОЙ ЛИТЕРАТУРЫ</w:t>
      </w:r>
      <w:r>
        <w:br/>
      </w:r>
      <w:r>
        <w:rPr>
          <w:rStyle w:val="31"/>
          <w:b/>
          <w:bCs/>
        </w:rPr>
        <w:t>Список рекомендуемых нотных сборников</w:t>
      </w:r>
      <w:r>
        <w:rPr>
          <w:rStyle w:val="31"/>
          <w:b/>
          <w:bCs/>
        </w:rPr>
        <w:br/>
      </w:r>
      <w:r>
        <w:t>Сборники вокального репертуара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left"/>
      </w:pPr>
      <w:r>
        <w:t>Бетховен Л. Песни. М., Музыка, 1977</w:t>
      </w:r>
    </w:p>
    <w:p w:rsidR="0003501E" w:rsidRDefault="0035710A" w:rsidP="00340395">
      <w:pPr>
        <w:pStyle w:val="20"/>
        <w:framePr w:w="9782" w:h="11337" w:hRule="exact" w:wrap="none" w:vAnchor="page" w:hAnchor="page" w:x="661" w:y="931"/>
        <w:shd w:val="clear" w:color="auto" w:fill="auto"/>
        <w:tabs>
          <w:tab w:val="left" w:pos="4212"/>
        </w:tabs>
        <w:spacing w:line="322" w:lineRule="exact"/>
        <w:ind w:left="2064" w:firstLine="0"/>
        <w:jc w:val="left"/>
      </w:pPr>
      <w:r>
        <w:t xml:space="preserve">Романсы и песни: / сост. Г. </w:t>
      </w:r>
      <w:proofErr w:type="spellStart"/>
      <w:r>
        <w:t>Г</w:t>
      </w:r>
      <w:r w:rsidR="00AD1A34">
        <w:t>ослова</w:t>
      </w:r>
      <w:proofErr w:type="spellEnd"/>
      <w:r w:rsidR="00AD1A34">
        <w:t>, М., Музыка, 1969</w:t>
      </w:r>
      <w:r w:rsidR="00AD1A34">
        <w:br/>
        <w:t>Романсы и песни. Полное собрание, том 4. М., Музыка, 1976</w:t>
      </w:r>
      <w:r w:rsidR="00AD1A34">
        <w:br/>
        <w:t>Романсы и песни. М., Музыка, 1978</w:t>
      </w:r>
      <w:r w:rsidR="00AD1A34">
        <w:br/>
        <w:t>Романсы и песни. М., Музыка, 1968</w:t>
      </w:r>
      <w:r w:rsidR="00AD1A34">
        <w:br/>
        <w:t>Избранные романсы и песни. М., Музыка, 1980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tabs>
          <w:tab w:val="left" w:pos="2148"/>
        </w:tabs>
        <w:spacing w:line="322" w:lineRule="exact"/>
        <w:ind w:firstLine="0"/>
        <w:jc w:val="left"/>
      </w:pPr>
      <w:r>
        <w:t>Даргомыжский А. Романсы. М., Музыка, 1971</w:t>
      </w:r>
      <w:r>
        <w:br/>
      </w:r>
      <w:proofErr w:type="spellStart"/>
      <w:r>
        <w:t>Кабалевский</w:t>
      </w:r>
      <w:proofErr w:type="spellEnd"/>
      <w:r>
        <w:t xml:space="preserve"> Д. Избранные романсы и песни. М., Музыка, 1971</w:t>
      </w:r>
      <w:r>
        <w:br/>
        <w:t>Кюи Ц.</w:t>
      </w:r>
      <w:r>
        <w:tab/>
        <w:t>Избранные романсы. М., Музыка, 1957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tabs>
          <w:tab w:val="left" w:pos="2148"/>
        </w:tabs>
        <w:spacing w:line="322" w:lineRule="exact"/>
        <w:ind w:firstLine="0"/>
        <w:jc w:val="both"/>
      </w:pPr>
      <w:r>
        <w:t>Моцарт В.</w:t>
      </w:r>
      <w:r>
        <w:tab/>
        <w:t>Песни. М., Музыка, 1981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both"/>
      </w:pPr>
      <w:r>
        <w:t>Популярные романсы русских композиторов / сост. С.Мовчан, Музыка, 2006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both"/>
      </w:pPr>
      <w:r>
        <w:t>Рахманинов С. Романсы. М., Музыка, 1977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both"/>
      </w:pPr>
      <w:r>
        <w:t>Романсы и дуэты русских композиторов. СПб: Композитор, 2012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both"/>
      </w:pPr>
      <w:r>
        <w:t>Римский-Корсаков Н. Романсы. М., Музыка, 1969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both"/>
      </w:pPr>
      <w:r>
        <w:t>Рубинштейн А. Романсы. М., Музыка, 1972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left="2246" w:firstLine="0"/>
        <w:jc w:val="left"/>
      </w:pPr>
      <w:r>
        <w:t xml:space="preserve">Романсы и </w:t>
      </w:r>
      <w:proofErr w:type="spellStart"/>
      <w:r>
        <w:t>песни.М</w:t>
      </w:r>
      <w:proofErr w:type="spellEnd"/>
      <w:r>
        <w:t>., Музыка, 1970</w:t>
      </w:r>
      <w:r>
        <w:br/>
        <w:t>Романсы. М., Музыка, 1978</w:t>
      </w:r>
      <w:r>
        <w:br/>
        <w:t>Песни. М., Музыка, 1974</w:t>
      </w:r>
      <w:r>
        <w:br/>
        <w:t>Песни на стихи Гете. М., Музыка, 1961</w:t>
      </w:r>
      <w:r>
        <w:br/>
        <w:t>Песни. М., Музыка, 1969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shd w:val="clear" w:color="auto" w:fill="auto"/>
        <w:spacing w:line="322" w:lineRule="exact"/>
        <w:ind w:firstLine="0"/>
        <w:jc w:val="left"/>
      </w:pPr>
      <w:r>
        <w:rPr>
          <w:rStyle w:val="25"/>
        </w:rPr>
        <w:t>Сборники скрипичного репертуара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numPr>
          <w:ilvl w:val="0"/>
          <w:numId w:val="6"/>
        </w:numPr>
        <w:shd w:val="clear" w:color="auto" w:fill="auto"/>
        <w:tabs>
          <w:tab w:val="left" w:pos="340"/>
        </w:tabs>
        <w:spacing w:line="322" w:lineRule="exact"/>
        <w:ind w:firstLine="0"/>
        <w:jc w:val="both"/>
      </w:pPr>
      <w:r>
        <w:t xml:space="preserve">Хрестоматия для скрипки. 1-2 классы ДМШ в 2 </w:t>
      </w:r>
      <w:proofErr w:type="spellStart"/>
      <w:proofErr w:type="gramStart"/>
      <w:r>
        <w:t>тетр</w:t>
      </w:r>
      <w:proofErr w:type="spellEnd"/>
      <w:r>
        <w:t>./</w:t>
      </w:r>
      <w:proofErr w:type="gramEnd"/>
      <w:r>
        <w:t xml:space="preserve"> под общей ред. </w:t>
      </w:r>
      <w:proofErr w:type="spellStart"/>
      <w:r>
        <w:t>С.Шальмана</w:t>
      </w:r>
      <w:proofErr w:type="spellEnd"/>
      <w:r>
        <w:t>. СПб, Композитор, 1997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numPr>
          <w:ilvl w:val="0"/>
          <w:numId w:val="6"/>
        </w:numPr>
        <w:shd w:val="clear" w:color="auto" w:fill="auto"/>
        <w:tabs>
          <w:tab w:val="left" w:pos="349"/>
        </w:tabs>
        <w:spacing w:line="322" w:lineRule="exact"/>
        <w:ind w:firstLine="0"/>
        <w:jc w:val="both"/>
      </w:pPr>
      <w:r>
        <w:t xml:space="preserve">Хрестоматия для скрипки. Пьесы и произведения крупной формы. 2-3 классы. Составители: </w:t>
      </w:r>
      <w:proofErr w:type="spellStart"/>
      <w:r>
        <w:t>М.Гарлицкий</w:t>
      </w:r>
      <w:proofErr w:type="spellEnd"/>
      <w:r>
        <w:t xml:space="preserve">, </w:t>
      </w:r>
      <w:proofErr w:type="spellStart"/>
      <w:r>
        <w:t>А.Родионов</w:t>
      </w:r>
      <w:proofErr w:type="spellEnd"/>
      <w:r>
        <w:t xml:space="preserve">, </w:t>
      </w:r>
      <w:proofErr w:type="spellStart"/>
      <w:r>
        <w:t>Ю.Уткин</w:t>
      </w:r>
      <w:proofErr w:type="spellEnd"/>
      <w:r>
        <w:t xml:space="preserve">, </w:t>
      </w:r>
      <w:proofErr w:type="spellStart"/>
      <w:r>
        <w:t>К.Фортунатов</w:t>
      </w:r>
      <w:proofErr w:type="spellEnd"/>
      <w:r>
        <w:t>. М., Музыка, 1989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numPr>
          <w:ilvl w:val="0"/>
          <w:numId w:val="6"/>
        </w:numPr>
        <w:shd w:val="clear" w:color="auto" w:fill="auto"/>
        <w:tabs>
          <w:tab w:val="left" w:pos="344"/>
        </w:tabs>
        <w:spacing w:line="322" w:lineRule="exact"/>
        <w:ind w:firstLine="0"/>
        <w:jc w:val="both"/>
      </w:pPr>
      <w:r>
        <w:t>Хрестоматия для скрипки. Пьесы и произведения крупной формы. 3-4 класс. Составитель Ю. Уткин. М., Музыка, 1987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numPr>
          <w:ilvl w:val="0"/>
          <w:numId w:val="6"/>
        </w:numPr>
        <w:shd w:val="clear" w:color="auto" w:fill="auto"/>
        <w:tabs>
          <w:tab w:val="left" w:pos="344"/>
        </w:tabs>
        <w:spacing w:line="322" w:lineRule="exact"/>
        <w:ind w:firstLine="0"/>
        <w:jc w:val="both"/>
      </w:pPr>
      <w:r>
        <w:t>Хрестоматия для скрипки. Пьесы и произведения крупной формы. 4-5 класс. Составитель Ю.Уткин. М., Музыка,1987</w:t>
      </w:r>
    </w:p>
    <w:p w:rsidR="0003501E" w:rsidRDefault="00AD1A34" w:rsidP="00340395">
      <w:pPr>
        <w:pStyle w:val="20"/>
        <w:framePr w:w="9782" w:h="11337" w:hRule="exact" w:wrap="none" w:vAnchor="page" w:hAnchor="page" w:x="661" w:y="931"/>
        <w:numPr>
          <w:ilvl w:val="0"/>
          <w:numId w:val="6"/>
        </w:numPr>
        <w:shd w:val="clear" w:color="auto" w:fill="auto"/>
        <w:tabs>
          <w:tab w:val="left" w:pos="354"/>
        </w:tabs>
        <w:spacing w:line="322" w:lineRule="exact"/>
        <w:ind w:firstLine="0"/>
        <w:jc w:val="both"/>
      </w:pPr>
      <w:r>
        <w:t>Хрестоматия для скрипки. Пьесы и произведения крупной формы. 5-6 классы. Составитель: В. Мурзин. М., Музыка,1990</w:t>
      </w:r>
    </w:p>
    <w:p w:rsidR="0003501E" w:rsidRDefault="00AD1A34" w:rsidP="009C0B42">
      <w:pPr>
        <w:pStyle w:val="20"/>
        <w:framePr w:w="1901" w:h="1689" w:hRule="exact" w:wrap="none" w:vAnchor="page" w:hAnchor="page" w:x="688" w:y="6685"/>
        <w:shd w:val="clear" w:color="auto" w:fill="auto"/>
        <w:spacing w:line="322" w:lineRule="exact"/>
        <w:ind w:left="10" w:firstLine="0"/>
        <w:jc w:val="left"/>
      </w:pPr>
      <w:r>
        <w:t>Свиридов Г.</w:t>
      </w:r>
    </w:p>
    <w:p w:rsidR="0003501E" w:rsidRDefault="00AD1A34" w:rsidP="009C0B42">
      <w:pPr>
        <w:pStyle w:val="20"/>
        <w:framePr w:w="1901" w:h="1689" w:hRule="exact" w:wrap="none" w:vAnchor="page" w:hAnchor="page" w:x="688" w:y="6685"/>
        <w:shd w:val="clear" w:color="auto" w:fill="auto"/>
        <w:spacing w:line="322" w:lineRule="exact"/>
        <w:ind w:left="10" w:firstLine="0"/>
        <w:jc w:val="left"/>
      </w:pPr>
      <w:r>
        <w:t>Чайковский П.</w:t>
      </w:r>
      <w:r>
        <w:br/>
        <w:t>Шопен Ф.</w:t>
      </w:r>
      <w:r>
        <w:br/>
        <w:t>Шуберт Ф.</w:t>
      </w:r>
      <w:r>
        <w:br/>
        <w:t>Шуман Р.</w:t>
      </w:r>
    </w:p>
    <w:p w:rsidR="0003501E" w:rsidRDefault="00AD1A34">
      <w:pPr>
        <w:pStyle w:val="a5"/>
        <w:framePr w:wrap="none" w:vAnchor="page" w:hAnchor="page" w:x="5829" w:y="15751"/>
        <w:shd w:val="clear" w:color="auto" w:fill="auto"/>
        <w:spacing w:line="170" w:lineRule="exact"/>
      </w:pPr>
      <w:r>
        <w:t>15</w:t>
      </w:r>
    </w:p>
    <w:p w:rsidR="0003501E" w:rsidRDefault="0003501E">
      <w:pPr>
        <w:rPr>
          <w:sz w:val="2"/>
          <w:szCs w:val="2"/>
        </w:rPr>
        <w:sectPr w:rsidR="0003501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3501E" w:rsidRDefault="00AD1A34">
      <w:pPr>
        <w:pStyle w:val="a5"/>
        <w:framePr w:wrap="none" w:vAnchor="page" w:hAnchor="page" w:x="5829" w:y="15751"/>
        <w:shd w:val="clear" w:color="auto" w:fill="auto"/>
        <w:spacing w:line="170" w:lineRule="exact"/>
      </w:pPr>
      <w:r>
        <w:lastRenderedPageBreak/>
        <w:t>16</w:t>
      </w:r>
    </w:p>
    <w:p w:rsidR="00EE357A" w:rsidRPr="00EE357A" w:rsidRDefault="00EE357A" w:rsidP="00EE357A">
      <w:pPr>
        <w:widowControl/>
        <w:spacing w:after="200" w:line="276" w:lineRule="auto"/>
        <w:jc w:val="center"/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b/>
          <w:i/>
          <w:color w:val="auto"/>
          <w:sz w:val="28"/>
          <w:szCs w:val="28"/>
          <w:lang w:eastAsia="en-US" w:bidi="ar-SA"/>
        </w:rPr>
        <w:t>Список рекомендуемой методической литературы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1. </w:t>
      </w:r>
      <w:proofErr w:type="spell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Брыкина</w:t>
      </w:r>
      <w:proofErr w:type="spell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Г. 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Особенности работы пианиста-концертмейстера с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виолончельным репертуаром /" Фортепиано", 1999, N 2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2.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Визная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И., Геталова О. Аккомпанемент /изд. Композитор, СПб, 2009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3.  Живов Л. Подготовка концертмейстеров-аккомпаниаторов в музыкальном училище/ Методические записки по вопросам музыкального образования. М.,1966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4. Живов Л. Работа в концертмейстерском классе над пушкинскими романсами М. Глинки / О работе концертмейстера. М., Музыка, 1974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5. Крючков Н. Искусство аккомпанемента как предмет обучения. Л., 1961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6.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Кубанцева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Е.  Концертмейстерский класс. М., Изд. центр "Академия"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7.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Кубанцева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Е. Методика работы над фортепианной партией пианиста- концертмейстера / Музыка в школе, 2001: № 4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8.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Люблинский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А. Теория и практика аккомпанемента: методологические основы / Л., Музыка, 1972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9. Подольская В.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>Развитие навыков аккомпанемента с листа / О работе Концертмейстера. М., Музыка, 1974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10. Савельева М.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ab/>
        <w:t xml:space="preserve">Обучение учащихся-пианистов в концертмейстерском  классе чтению нот с листа, транспонированию, творческим навыкам и аккомпанементу в хореографии / Методические записки по вопросам музыкального образования,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вып.З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М., Музыка,1991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11. 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Смирнова М. О работе концертмейстера. М., Музыка, 1974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12. 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Шендерович Е. Об искусстве аккомпанемента. М., 1969, №4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13. Шендерович Е. </w:t>
      </w: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"В концертмейстерском классе". Размышления педагога. М., Музыка, 1996</w:t>
      </w:r>
    </w:p>
    <w:p w:rsidR="00EE357A" w:rsidRPr="00EE357A" w:rsidRDefault="00EE357A" w:rsidP="00EE357A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14.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Чачава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В. Искусство </w:t>
      </w:r>
      <w:proofErr w:type="spellStart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концертмейстерства</w:t>
      </w:r>
      <w:proofErr w:type="spellEnd"/>
      <w:r w:rsidRPr="00EE357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. СПб, Композитор, 2007</w:t>
      </w:r>
    </w:p>
    <w:p w:rsidR="0003501E" w:rsidRDefault="0003501E" w:rsidP="00EE357A">
      <w:pPr>
        <w:jc w:val="both"/>
        <w:rPr>
          <w:sz w:val="2"/>
          <w:szCs w:val="2"/>
        </w:rPr>
      </w:pPr>
    </w:p>
    <w:p w:rsidR="00EE357A" w:rsidRDefault="00EE357A">
      <w:pPr>
        <w:rPr>
          <w:sz w:val="2"/>
          <w:szCs w:val="2"/>
        </w:rPr>
      </w:pPr>
    </w:p>
    <w:sectPr w:rsidR="00EE357A" w:rsidSect="00EE357A">
      <w:pgSz w:w="11900" w:h="16840"/>
      <w:pgMar w:top="1134" w:right="851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BEC" w:rsidRDefault="004B3BEC">
      <w:r>
        <w:separator/>
      </w:r>
    </w:p>
  </w:endnote>
  <w:endnote w:type="continuationSeparator" w:id="0">
    <w:p w:rsidR="004B3BEC" w:rsidRDefault="004B3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BEC" w:rsidRDefault="004B3BEC"/>
  </w:footnote>
  <w:footnote w:type="continuationSeparator" w:id="0">
    <w:p w:rsidR="004B3BEC" w:rsidRDefault="004B3BE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B2A"/>
    <w:multiLevelType w:val="multilevel"/>
    <w:tmpl w:val="FCD87F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4F4695"/>
    <w:multiLevelType w:val="multilevel"/>
    <w:tmpl w:val="01DA7DD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4D6DD4"/>
    <w:multiLevelType w:val="hybridMultilevel"/>
    <w:tmpl w:val="785E0CA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38EF70FD"/>
    <w:multiLevelType w:val="multilevel"/>
    <w:tmpl w:val="BDDC50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1C7125"/>
    <w:multiLevelType w:val="multilevel"/>
    <w:tmpl w:val="DF08F5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74749E"/>
    <w:multiLevelType w:val="multilevel"/>
    <w:tmpl w:val="58926D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DF2106"/>
    <w:multiLevelType w:val="multilevel"/>
    <w:tmpl w:val="126C37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02480F"/>
    <w:multiLevelType w:val="multilevel"/>
    <w:tmpl w:val="6CB830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7E8523C"/>
    <w:multiLevelType w:val="multilevel"/>
    <w:tmpl w:val="18723F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E61DBD"/>
    <w:multiLevelType w:val="multilevel"/>
    <w:tmpl w:val="49A0E5A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01E"/>
    <w:rsid w:val="00002D1E"/>
    <w:rsid w:val="000332A4"/>
    <w:rsid w:val="0003501E"/>
    <w:rsid w:val="0006734F"/>
    <w:rsid w:val="000945A8"/>
    <w:rsid w:val="000B63DE"/>
    <w:rsid w:val="000E3EF8"/>
    <w:rsid w:val="00143863"/>
    <w:rsid w:val="001850C1"/>
    <w:rsid w:val="001D7843"/>
    <w:rsid w:val="002172C8"/>
    <w:rsid w:val="0022086F"/>
    <w:rsid w:val="002A6A02"/>
    <w:rsid w:val="00313190"/>
    <w:rsid w:val="00340395"/>
    <w:rsid w:val="0035710A"/>
    <w:rsid w:val="00366014"/>
    <w:rsid w:val="00412321"/>
    <w:rsid w:val="004405BC"/>
    <w:rsid w:val="004B3BEC"/>
    <w:rsid w:val="004D17B7"/>
    <w:rsid w:val="00520539"/>
    <w:rsid w:val="005734DD"/>
    <w:rsid w:val="005B11AD"/>
    <w:rsid w:val="006401E9"/>
    <w:rsid w:val="008B799A"/>
    <w:rsid w:val="008C7332"/>
    <w:rsid w:val="009B7CA3"/>
    <w:rsid w:val="009C0B42"/>
    <w:rsid w:val="009E311F"/>
    <w:rsid w:val="009E390C"/>
    <w:rsid w:val="00A031CF"/>
    <w:rsid w:val="00A50225"/>
    <w:rsid w:val="00A923D8"/>
    <w:rsid w:val="00AD1A34"/>
    <w:rsid w:val="00AF2A06"/>
    <w:rsid w:val="00B53E90"/>
    <w:rsid w:val="00B547CD"/>
    <w:rsid w:val="00BE64A5"/>
    <w:rsid w:val="00C83739"/>
    <w:rsid w:val="00D061F6"/>
    <w:rsid w:val="00D06F2F"/>
    <w:rsid w:val="00D97100"/>
    <w:rsid w:val="00DF6F5E"/>
    <w:rsid w:val="00E11518"/>
    <w:rsid w:val="00EE357A"/>
    <w:rsid w:val="00F810BA"/>
    <w:rsid w:val="00F92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3412-2907-4158-8D45-9D26D044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405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5B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4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sid w:val="004405B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4405B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412pt">
    <w:name w:val="Основной текст (4) + 12 pt;Не полужирный;Курсив"/>
    <w:basedOn w:val="4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61">
    <w:name w:val="Основной текст (6)"/>
    <w:basedOn w:val="6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2">
    <w:name w:val="Основной текст (6)"/>
    <w:basedOn w:val="6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single"/>
      <w:lang w:val="ru-RU" w:eastAsia="ru-RU" w:bidi="ru-RU"/>
    </w:rPr>
  </w:style>
  <w:style w:type="character" w:customStyle="1" w:styleId="6TrebuchetMS4pt0pt">
    <w:name w:val="Основной текст (6) + Trebuchet MS;4 pt;Не полужирный;Интервал 0 pt"/>
    <w:basedOn w:val="6"/>
    <w:rsid w:val="004405BC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405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1">
    <w:name w:val="Основной текст (7)"/>
    <w:basedOn w:val="7"/>
    <w:rsid w:val="004405B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Заголовок №2_"/>
    <w:basedOn w:val="a0"/>
    <w:link w:val="22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ой текст (8)_"/>
    <w:basedOn w:val="a0"/>
    <w:link w:val="80"/>
    <w:rsid w:val="0044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4pt">
    <w:name w:val="Основной текст (8) + 4 pt;Не курсив"/>
    <w:basedOn w:val="8"/>
    <w:rsid w:val="0044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;Курсив"/>
    <w:basedOn w:val="2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44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2">
    <w:name w:val="Основной текст (9) + Не полужирный;Не курсив"/>
    <w:basedOn w:val="9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100">
    <w:name w:val="Основной текст (10)_"/>
    <w:basedOn w:val="a0"/>
    <w:link w:val="101"/>
    <w:rsid w:val="004405BC"/>
    <w:rPr>
      <w:rFonts w:ascii="Consolas" w:eastAsia="Consolas" w:hAnsi="Consolas" w:cs="Consolas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5">
    <w:name w:val="Основной текст (2) + Полужирный"/>
    <w:basedOn w:val="2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44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Подпись к таблице (2)_"/>
    <w:basedOn w:val="a0"/>
    <w:link w:val="27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pt">
    <w:name w:val="Основной текст (2) + 4 pt"/>
    <w:basedOn w:val="2"/>
    <w:rsid w:val="004405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44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курсив"/>
    <w:basedOn w:val="11"/>
    <w:rsid w:val="004405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Подпись к таблице (2)"/>
    <w:basedOn w:val="26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a">
    <w:name w:val="Основной текст (2) + Полужирный"/>
    <w:basedOn w:val="2"/>
    <w:rsid w:val="004405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Курсив"/>
    <w:basedOn w:val="3"/>
    <w:rsid w:val="004405B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405BC"/>
    <w:pPr>
      <w:shd w:val="clear" w:color="auto" w:fill="FFFFFF"/>
      <w:spacing w:line="269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4405BC"/>
    <w:pPr>
      <w:shd w:val="clear" w:color="auto" w:fill="FFFFFF"/>
      <w:spacing w:before="4020" w:after="30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4405BC"/>
    <w:pPr>
      <w:shd w:val="clear" w:color="auto" w:fill="FFFFFF"/>
      <w:spacing w:before="30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rsid w:val="004405BC"/>
    <w:pPr>
      <w:shd w:val="clear" w:color="auto" w:fill="FFFFFF"/>
      <w:spacing w:line="0" w:lineRule="atLeast"/>
    </w:pPr>
    <w:rPr>
      <w:rFonts w:ascii="Consolas" w:eastAsia="Consolas" w:hAnsi="Consolas" w:cs="Consolas"/>
      <w:sz w:val="10"/>
      <w:szCs w:val="10"/>
    </w:rPr>
  </w:style>
  <w:style w:type="paragraph" w:customStyle="1" w:styleId="40">
    <w:name w:val="Основной текст (4)"/>
    <w:basedOn w:val="a"/>
    <w:link w:val="4"/>
    <w:rsid w:val="00440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60">
    <w:name w:val="Основной текст (6)"/>
    <w:basedOn w:val="a"/>
    <w:link w:val="6"/>
    <w:rsid w:val="004405BC"/>
    <w:pPr>
      <w:shd w:val="clear" w:color="auto" w:fill="FFFFFF"/>
      <w:spacing w:line="103" w:lineRule="exact"/>
      <w:jc w:val="right"/>
    </w:pPr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70">
    <w:name w:val="Основной текст (7)"/>
    <w:basedOn w:val="a"/>
    <w:link w:val="7"/>
    <w:rsid w:val="004405BC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8"/>
      <w:szCs w:val="8"/>
    </w:rPr>
  </w:style>
  <w:style w:type="paragraph" w:customStyle="1" w:styleId="a5">
    <w:name w:val="Колонтитул"/>
    <w:basedOn w:val="a"/>
    <w:link w:val="a4"/>
    <w:rsid w:val="00440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2">
    <w:name w:val="Заголовок №2"/>
    <w:basedOn w:val="a"/>
    <w:link w:val="21"/>
    <w:rsid w:val="004405BC"/>
    <w:pPr>
      <w:shd w:val="clear" w:color="auto" w:fill="FFFFFF"/>
      <w:spacing w:after="72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4405BC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4405BC"/>
    <w:pPr>
      <w:shd w:val="clear" w:color="auto" w:fill="FFFFFF"/>
      <w:spacing w:before="420" w:line="322" w:lineRule="exact"/>
      <w:ind w:hanging="1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1">
    <w:name w:val="Основной текст (10)"/>
    <w:basedOn w:val="a"/>
    <w:link w:val="100"/>
    <w:rsid w:val="004405BC"/>
    <w:pPr>
      <w:shd w:val="clear" w:color="auto" w:fill="FFFFFF"/>
      <w:spacing w:line="317" w:lineRule="exact"/>
      <w:ind w:hanging="360"/>
      <w:jc w:val="both"/>
    </w:pPr>
    <w:rPr>
      <w:rFonts w:ascii="Consolas" w:eastAsia="Consolas" w:hAnsi="Consolas" w:cs="Consolas"/>
      <w:b/>
      <w:bCs/>
      <w:sz w:val="21"/>
      <w:szCs w:val="21"/>
    </w:rPr>
  </w:style>
  <w:style w:type="paragraph" w:customStyle="1" w:styleId="a7">
    <w:name w:val="Подпись к таблице"/>
    <w:basedOn w:val="a"/>
    <w:link w:val="a6"/>
    <w:rsid w:val="00440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4405B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0">
    <w:name w:val="Основной текст (11)"/>
    <w:basedOn w:val="a"/>
    <w:link w:val="11"/>
    <w:rsid w:val="004405BC"/>
    <w:pPr>
      <w:shd w:val="clear" w:color="auto" w:fill="FFFFFF"/>
      <w:spacing w:before="12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B63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3D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9DBAE3-00E0-4DC5-85D6-FFE1051E7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4555</Words>
  <Characters>25970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2018-08-29T03:38:00Z</cp:lastPrinted>
  <dcterms:created xsi:type="dcterms:W3CDTF">2020-03-10T00:39:00Z</dcterms:created>
  <dcterms:modified xsi:type="dcterms:W3CDTF">2020-03-10T00:39:00Z</dcterms:modified>
</cp:coreProperties>
</file>