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C6" w:rsidRDefault="00232705" w:rsidP="00232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учеников 4 класса по 4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дооп</w:t>
      </w:r>
      <w:proofErr w:type="spellEnd"/>
    </w:p>
    <w:p w:rsidR="00232705" w:rsidRDefault="00232705" w:rsidP="00232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Рисунок.</w:t>
      </w:r>
    </w:p>
    <w:p w:rsidR="00232705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232705">
        <w:t xml:space="preserve"> </w:t>
      </w:r>
      <w:r w:rsidRPr="00232705">
        <w:rPr>
          <w:rFonts w:ascii="Times New Roman" w:hAnsi="Times New Roman" w:cs="Times New Roman"/>
          <w:sz w:val="28"/>
          <w:szCs w:val="28"/>
        </w:rPr>
        <w:t>Зарисовки отдельных предметов. Выявление конструктивной основы.</w:t>
      </w:r>
    </w:p>
    <w:p w:rsidR="00232705" w:rsidRPr="00232705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 w:rsidRPr="00232705">
        <w:rPr>
          <w:rFonts w:ascii="Times New Roman" w:hAnsi="Times New Roman" w:cs="Times New Roman"/>
          <w:sz w:val="28"/>
          <w:szCs w:val="28"/>
        </w:rPr>
        <w:t>Размещение, построение, выявление конструктивной основы.</w:t>
      </w:r>
    </w:p>
    <w:p w:rsidR="00232705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 А3</w:t>
      </w:r>
      <w:r w:rsidRPr="00232705">
        <w:rPr>
          <w:rFonts w:ascii="Times New Roman" w:hAnsi="Times New Roman" w:cs="Times New Roman"/>
          <w:sz w:val="28"/>
          <w:szCs w:val="28"/>
        </w:rPr>
        <w:t>, карандаш различной твердости. Освещение: боковое.</w:t>
      </w:r>
    </w:p>
    <w:p w:rsidR="00232705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232705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0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05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705" w:rsidRDefault="00232705" w:rsidP="00232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232705" w:rsidRDefault="00232705" w:rsidP="00232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32705">
        <w:rPr>
          <w:rFonts w:ascii="Times New Roman" w:hAnsi="Times New Roman" w:cs="Times New Roman"/>
          <w:sz w:val="28"/>
          <w:szCs w:val="28"/>
        </w:rPr>
        <w:t>Портрет-этюд /Этюд головы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084" w:rsidRPr="00084084" w:rsidRDefault="00084084" w:rsidP="00084084">
      <w:pPr>
        <w:jc w:val="both"/>
        <w:rPr>
          <w:rFonts w:ascii="Times New Roman" w:hAnsi="Times New Roman" w:cs="Times New Roman"/>
          <w:sz w:val="28"/>
          <w:szCs w:val="28"/>
        </w:rPr>
      </w:pPr>
      <w:r w:rsidRPr="00084084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ал: акварель/гуашь, бумага А3</w:t>
      </w:r>
      <w:r w:rsidRPr="00084084">
        <w:rPr>
          <w:rFonts w:ascii="Times New Roman" w:hAnsi="Times New Roman" w:cs="Times New Roman"/>
          <w:sz w:val="28"/>
          <w:szCs w:val="28"/>
        </w:rPr>
        <w:t>, освещение естественное.</w:t>
      </w:r>
    </w:p>
    <w:p w:rsidR="00232705" w:rsidRDefault="00084084" w:rsidP="00084084">
      <w:pPr>
        <w:jc w:val="both"/>
        <w:rPr>
          <w:rFonts w:ascii="Times New Roman" w:hAnsi="Times New Roman" w:cs="Times New Roman"/>
          <w:sz w:val="28"/>
          <w:szCs w:val="28"/>
        </w:rPr>
      </w:pPr>
      <w:r w:rsidRPr="00084084">
        <w:rPr>
          <w:rFonts w:ascii="Times New Roman" w:hAnsi="Times New Roman" w:cs="Times New Roman"/>
          <w:sz w:val="28"/>
          <w:szCs w:val="28"/>
        </w:rPr>
        <w:t>Задача: индивидуальная цветовая характеристика. Элементы моделировки головы цветом. Нахождение основной цветовой характеристики лица и волос без детальной моделировки цветом. Композиционное решение.</w:t>
      </w:r>
    </w:p>
    <w:p w:rsidR="00084084" w:rsidRDefault="00084084" w:rsidP="00084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84084" w:rsidRDefault="00084084" w:rsidP="00084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20838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56474-15725486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08" cy="20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F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4F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8250" cy="18383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504" cy="183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C3" w:rsidRDefault="00034FC3" w:rsidP="00034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Композиция станковая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4FC3">
        <w:rPr>
          <w:rFonts w:ascii="Times New Roman" w:hAnsi="Times New Roman" w:cs="Times New Roman"/>
          <w:sz w:val="28"/>
          <w:szCs w:val="28"/>
        </w:rPr>
        <w:t>Композиционный групповой портрет: «Моя семья», «Мои друзья».</w:t>
      </w:r>
    </w:p>
    <w:p w:rsidR="00034FC3" w:rsidRP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r w:rsidRPr="00034FC3">
        <w:rPr>
          <w:rFonts w:ascii="Times New Roman" w:hAnsi="Times New Roman" w:cs="Times New Roman"/>
          <w:sz w:val="28"/>
          <w:szCs w:val="28"/>
        </w:rPr>
        <w:t>Задача: умение видеть характерное и главное и передать это в эскизе. Масштаб, силуэт, цветовая гармония. Попытка передачи портретного сходства, индивидуальности образа, различия фактуры лица, волос, одежды, фона. Основы строения лица человека.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r w:rsidRPr="00034FC3">
        <w:rPr>
          <w:rFonts w:ascii="Times New Roman" w:hAnsi="Times New Roman" w:cs="Times New Roman"/>
          <w:sz w:val="28"/>
          <w:szCs w:val="28"/>
        </w:rPr>
        <w:t>Размер листа А2-А3. Материал: по выбору учащегося.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FC3" w:rsidRDefault="00034FC3" w:rsidP="00034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прикладная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4FC3">
        <w:rPr>
          <w:rFonts w:ascii="Times New Roman" w:hAnsi="Times New Roman" w:cs="Times New Roman"/>
          <w:sz w:val="28"/>
          <w:szCs w:val="28"/>
        </w:rPr>
        <w:t>Декоративное изделие из ткани. Составление эскиза игольницы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Нарисовать несколько эскизов игольницы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по форме.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FC3" w:rsidRDefault="00034FC3" w:rsidP="00034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об искусстве.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4FC3">
        <w:rPr>
          <w:rFonts w:ascii="Times New Roman" w:hAnsi="Times New Roman" w:cs="Times New Roman"/>
          <w:sz w:val="28"/>
          <w:szCs w:val="28"/>
        </w:rPr>
        <w:t>Искусство Владимиро-Суздальского княжества XII в.</w:t>
      </w:r>
    </w:p>
    <w:p w:rsidR="00034FC3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r w:rsidRPr="00034FC3">
        <w:rPr>
          <w:rFonts w:ascii="Times New Roman" w:hAnsi="Times New Roman" w:cs="Times New Roman"/>
          <w:sz w:val="28"/>
          <w:szCs w:val="28"/>
        </w:rPr>
        <w:t>Распад Киевской Руси на феодальные княжества. Появление местных художественных школ. Общественный строй этого времени. Связь архитектуры с пейзажем. Успенский собор (1185-1189). Дмитриевский собор (1193-1197). Татаро-Монгольское нашествие и его тяжелые последствия для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FC3" w:rsidRPr="00232705" w:rsidRDefault="00034FC3" w:rsidP="00034F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FC3" w:rsidRPr="0023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2C"/>
    <w:rsid w:val="00034FC3"/>
    <w:rsid w:val="00084084"/>
    <w:rsid w:val="00232705"/>
    <w:rsid w:val="00E07E2C"/>
    <w:rsid w:val="00E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2021-11-11T02:38:00Z</dcterms:created>
  <dcterms:modified xsi:type="dcterms:W3CDTF">2021-11-11T02:58:00Z</dcterms:modified>
</cp:coreProperties>
</file>